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9" w:rsidRDefault="00F47309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47309" w:rsidRPr="00F47309" w:rsidRDefault="00F47309" w:rsidP="00F4730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Учебные предметы, предусмотренные </w:t>
      </w:r>
      <w:r>
        <w:rPr>
          <w:rFonts w:ascii="Times New Roman" w:hAnsi="Times New Roman" w:cs="Times New Roman"/>
          <w:sz w:val="36"/>
        </w:rPr>
        <w:t xml:space="preserve">адаптированной </w:t>
      </w:r>
      <w:r w:rsidRPr="00F47309">
        <w:rPr>
          <w:rFonts w:ascii="Times New Roman" w:hAnsi="Times New Roman" w:cs="Times New Roman"/>
          <w:sz w:val="36"/>
        </w:rPr>
        <w:t>основной образовательной программой начального общего образования МБОУ СОШ № 89</w:t>
      </w:r>
    </w:p>
    <w:p w:rsidR="00F47309" w:rsidRPr="00F47309" w:rsidRDefault="00F47309" w:rsidP="00F4730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Русский язык </w:t>
      </w:r>
      <w:bookmarkStart w:id="0" w:name="_GoBack"/>
      <w:bookmarkEnd w:id="0"/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Литературное чтение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Иностранный язык (английский)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Математика и информатика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Основы религиозных культур и светской этики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Окружающий мир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Изобразительное искусство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Музыка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Технология </w:t>
      </w:r>
    </w:p>
    <w:p w:rsidR="00F47309" w:rsidRPr="00F47309" w:rsidRDefault="00F47309" w:rsidP="00F47309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 xml:space="preserve">Физическая культура </w:t>
      </w:r>
    </w:p>
    <w:p w:rsidR="00F47309" w:rsidRDefault="00F47309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F47309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DA421E" w:rsidRPr="00FF6BDA" w:rsidRDefault="00F47309" w:rsidP="0019041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47309">
        <w:rPr>
          <w:rFonts w:ascii="Times New Roman" w:hAnsi="Times New Roman" w:cs="Times New Roman"/>
          <w:sz w:val="36"/>
        </w:rPr>
        <w:t>Обязательные индивидуальные и групповые коррекционные занятия</w:t>
      </w:r>
    </w:p>
    <w:sectPr w:rsidR="00DA421E" w:rsidRPr="00FF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19041D"/>
    <w:rsid w:val="00494049"/>
    <w:rsid w:val="00DA421E"/>
    <w:rsid w:val="00E9362B"/>
    <w:rsid w:val="00F4730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2018-10-27T06:04:00Z</dcterms:created>
  <dcterms:modified xsi:type="dcterms:W3CDTF">2018-10-27T06:25:00Z</dcterms:modified>
</cp:coreProperties>
</file>