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47" w:rsidRPr="00620E47" w:rsidRDefault="00620E47" w:rsidP="00620E47">
      <w:pPr>
        <w:spacing w:after="0" w:line="360" w:lineRule="auto"/>
        <w:jc w:val="center"/>
        <w:rPr>
          <w:rFonts w:ascii="Furore" w:eastAsia="Calibri" w:hAnsi="Furore" w:cs="Times New Roman"/>
          <w:sz w:val="28"/>
          <w:szCs w:val="28"/>
        </w:rPr>
      </w:pPr>
      <w:bookmarkStart w:id="0" w:name="_GoBack"/>
      <w:r w:rsidRPr="00620E47">
        <w:rPr>
          <w:rFonts w:ascii="Furore" w:eastAsia="Calibri" w:hAnsi="Furore" w:cs="Times New Roman"/>
          <w:sz w:val="28"/>
          <w:szCs w:val="28"/>
        </w:rPr>
        <w:t>ДООП «Информационное моделирование и визуализация аналитических данных»</w:t>
      </w:r>
    </w:p>
    <w:bookmarkEnd w:id="0"/>
    <w:p w:rsidR="00D173CB" w:rsidRPr="00373DCC" w:rsidRDefault="00D173CB" w:rsidP="00373DCC">
      <w:pPr>
        <w:spacing w:after="0" w:line="360" w:lineRule="auto"/>
        <w:jc w:val="center"/>
        <w:rPr>
          <w:rFonts w:ascii="Furore" w:eastAsia="Calibri" w:hAnsi="Furore" w:cs="Times New Roman"/>
          <w:bCs/>
          <w:sz w:val="28"/>
          <w:szCs w:val="28"/>
        </w:rPr>
      </w:pPr>
    </w:p>
    <w:p w:rsidR="00373DCC" w:rsidRDefault="00373DC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bCs/>
          <w:noProof/>
          <w:sz w:val="28"/>
          <w:u w:val="single"/>
          <w:lang w:eastAsia="ru-RU"/>
        </w:rPr>
        <w:t>Тема программы</w:t>
      </w:r>
      <w:r w:rsidRPr="0041563C">
        <w:rPr>
          <w:rFonts w:ascii="Times New Roman" w:hAnsi="Times New Roman" w:cs="Times New Roman"/>
          <w:b/>
          <w:bCs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b/>
          <w:bCs/>
          <w:noProof/>
          <w:sz w:val="28"/>
          <w:lang w:eastAsia="ru-RU"/>
        </w:rPr>
        <w:t xml:space="preserve"> </w:t>
      </w:r>
      <w:r w:rsidR="00620E47" w:rsidRPr="00620E47">
        <w:rPr>
          <w:rFonts w:ascii="Times New Roman" w:hAnsi="Times New Roman" w:cs="Times New Roman"/>
          <w:bCs/>
          <w:noProof/>
          <w:sz w:val="28"/>
          <w:lang w:eastAsia="ru-RU"/>
        </w:rPr>
        <w:t xml:space="preserve">Изучение основ моделирования информационных процессов в табличном процессоре </w:t>
      </w:r>
      <w:r w:rsidR="00620E47" w:rsidRPr="00620E47">
        <w:rPr>
          <w:rFonts w:ascii="Times New Roman" w:hAnsi="Times New Roman" w:cs="Times New Roman"/>
          <w:bCs/>
          <w:noProof/>
          <w:sz w:val="28"/>
          <w:lang w:val="en-US" w:eastAsia="ru-RU"/>
        </w:rPr>
        <w:t>MS</w:t>
      </w:r>
      <w:r w:rsidR="00620E47" w:rsidRPr="00620E47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 w:rsidR="00620E47" w:rsidRPr="00620E47">
        <w:rPr>
          <w:rFonts w:ascii="Times New Roman" w:hAnsi="Times New Roman" w:cs="Times New Roman"/>
          <w:bCs/>
          <w:noProof/>
          <w:sz w:val="28"/>
          <w:lang w:val="en-US" w:eastAsia="ru-RU"/>
        </w:rPr>
        <w:t>Exce</w:t>
      </w:r>
      <w:r w:rsidR="00620E47">
        <w:rPr>
          <w:rFonts w:ascii="Times New Roman" w:hAnsi="Times New Roman" w:cs="Times New Roman"/>
          <w:bCs/>
          <w:noProof/>
          <w:sz w:val="28"/>
          <w:lang w:val="en-US" w:eastAsia="ru-RU"/>
        </w:rPr>
        <w:t>l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63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t>Техническая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Адресат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>учащиеся 9 – 11 класса, с разным уровнем интеллектуального развития, имеющие разную социальную принадлежность, пол и национальность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Объём и срок реализации 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 36 часов; 1 год.</w:t>
      </w:r>
    </w:p>
    <w:p w:rsidR="0041563C" w:rsidRPr="00F46543" w:rsidRDefault="0041563C" w:rsidP="0075519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Цель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620E47" w:rsidRPr="001C59CE">
        <w:rPr>
          <w:rFonts w:ascii="Times New Roman" w:eastAsia="Calibri" w:hAnsi="Times New Roman" w:cs="Times New Roman"/>
          <w:sz w:val="28"/>
          <w:szCs w:val="28"/>
        </w:rPr>
        <w:t>формирование системы знаний, умений и навыков в области статистической обработки и визуализации данных, информационного моделирования реальных процессов</w:t>
      </w:r>
      <w:r w:rsidR="00F46543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Релевантность программы сквозным цифровым технологиям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Направление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>Большие данные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pStyle w:val="a3"/>
        <w:numPr>
          <w:ilvl w:val="0"/>
          <w:numId w:val="2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lang w:eastAsia="ru-RU"/>
        </w:rPr>
        <w:t>Релевантность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 xml:space="preserve">: </w:t>
      </w:r>
      <w:r w:rsidR="00A4174D" w:rsidRPr="00A4174D">
        <w:rPr>
          <w:rFonts w:ascii="Times New Roman" w:hAnsi="Times New Roman" w:cs="Times New Roman"/>
          <w:bCs/>
          <w:noProof/>
          <w:sz w:val="28"/>
          <w:lang w:eastAsia="ru-RU"/>
        </w:rPr>
        <w:t xml:space="preserve"> </w:t>
      </w:r>
      <w:r w:rsidR="00620E47" w:rsidRPr="00620E47">
        <w:rPr>
          <w:rFonts w:ascii="Times New Roman" w:hAnsi="Times New Roman" w:cs="Times New Roman"/>
          <w:bCs/>
          <w:noProof/>
          <w:sz w:val="28"/>
          <w:lang w:eastAsia="ru-RU"/>
        </w:rPr>
        <w:t>При изучении данной программы учащиеся знакомятся с возможностями табличного процессора MS Excel для визуализации данных и моделирования процессов. В рамках практических занятий учащиеся строят и анализируеют математические модели реальных производственных, финансовых задач, а также изучают способы и формы наглядной демонстрации различных типов данных</w:t>
      </w:r>
      <w:r w:rsidR="0075519B">
        <w:rPr>
          <w:rFonts w:ascii="Times New Roman" w:hAnsi="Times New Roman" w:cs="Times New Roman"/>
          <w:bCs/>
          <w:noProof/>
          <w:sz w:val="28"/>
          <w:lang w:eastAsia="ru-RU"/>
        </w:rPr>
        <w:t>.</w:t>
      </w:r>
    </w:p>
    <w:p w:rsidR="0041563C" w:rsidRPr="0041563C" w:rsidRDefault="0041563C" w:rsidP="0041563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/>
          <w:noProof/>
          <w:sz w:val="28"/>
          <w:u w:val="single"/>
          <w:lang w:eastAsia="ru-RU"/>
        </w:rPr>
        <w:t>Современные образовательные технологии в обучении по программе</w:t>
      </w: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bookmarkStart w:id="1" w:name="_Hlk57658360"/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индивидуализации обучения;</w:t>
      </w:r>
    </w:p>
    <w:p w:rsid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Групповые технологии;</w:t>
      </w:r>
    </w:p>
    <w:p w:rsidR="0041563C" w:rsidRPr="0041563C" w:rsidRDefault="0041563C" w:rsidP="0041563C">
      <w:pPr>
        <w:pStyle w:val="a3"/>
        <w:numPr>
          <w:ilvl w:val="0"/>
          <w:numId w:val="4"/>
        </w:numPr>
        <w:spacing w:after="0" w:line="360" w:lineRule="auto"/>
        <w:ind w:left="567" w:firstLine="0"/>
        <w:jc w:val="both"/>
        <w:rPr>
          <w:rFonts w:ascii="Times New Roman" w:eastAsia="Calibri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eastAsia="Calibri" w:hAnsi="Times New Roman" w:cs="Times New Roman"/>
          <w:bCs/>
          <w:noProof/>
          <w:sz w:val="28"/>
          <w:lang w:eastAsia="ru-RU"/>
        </w:rPr>
        <w:t>Технология исследовательского (проблемного) обучения.</w:t>
      </w:r>
    </w:p>
    <w:bookmarkEnd w:id="1"/>
    <w:p w:rsidR="0041563C" w:rsidRPr="00150407" w:rsidRDefault="0041563C" w:rsidP="00150407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150407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Планируемые результаты</w:t>
      </w:r>
      <w:r w:rsidRPr="00150407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A4174D" w:rsidRDefault="00A4174D" w:rsidP="00A4174D">
      <w:pPr>
        <w:pStyle w:val="3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Предметные результаты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методов интерпретации полученных данных;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принципов информационного моделирования;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способов представления и анализа полученных данных (факторный анализ, кластерный анализ), дисперсионный анализ;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отбирать и применять психодиагностические методики адекватно целям, ситуации и контингенту респондентов;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проводить математико-статистическую обработку полученных данных и интерпретировать их;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проводить статистическую обработку данных экспериментальных исследований; </w:t>
      </w:r>
    </w:p>
    <w:p w:rsidR="00A4174D" w:rsidRDefault="00A4174D" w:rsidP="00A4174D">
      <w:pPr>
        <w:numPr>
          <w:ilvl w:val="0"/>
          <w:numId w:val="2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статистические пакеты, выполнять приближенные вычисления.</w:t>
      </w:r>
    </w:p>
    <w:p w:rsidR="00A4174D" w:rsidRDefault="00A4174D" w:rsidP="00A4174D">
      <w:pPr>
        <w:pStyle w:val="3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47631087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Личностные результаты</w:t>
      </w:r>
      <w:bookmarkEnd w:id="2"/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отношение к информации с учётом правовых и этических аспектов её распространения;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4174D" w:rsidRDefault="00A4174D" w:rsidP="00A4174D">
      <w:pPr>
        <w:numPr>
          <w:ilvl w:val="0"/>
          <w:numId w:val="2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счёт знания основных гигиенических, эргономических и технических условий безопасной эксплуатации средств ИКТ.</w:t>
      </w:r>
    </w:p>
    <w:p w:rsidR="00A4174D" w:rsidRDefault="00A4174D" w:rsidP="00A4174D">
      <w:pPr>
        <w:pStyle w:val="3"/>
        <w:numPr>
          <w:ilvl w:val="0"/>
          <w:numId w:val="25"/>
        </w:numPr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7631088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Метапредметные результаты</w:t>
      </w:r>
      <w:bookmarkEnd w:id="3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тремя группами универсальных учебных действий (УУД):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понятиями «информация», «объект» и другими;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 информационные структуры для описания объектов; умения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A4174D" w:rsidRDefault="00A4174D" w:rsidP="00A417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педагогом и сверстниками;</w:t>
      </w:r>
    </w:p>
    <w:p w:rsidR="00A4174D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174D" w:rsidRPr="001C59CE" w:rsidRDefault="00A4174D" w:rsidP="00A4174D">
      <w:pPr>
        <w:numPr>
          <w:ilvl w:val="0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9C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задачей.</w:t>
      </w: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t>Способы оценивания эффективности реализации программы</w:t>
      </w: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:</w:t>
      </w:r>
    </w:p>
    <w:p w:rsid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bookmarkStart w:id="4" w:name="_Hlk57658400"/>
      <w:r>
        <w:rPr>
          <w:rFonts w:ascii="Times New Roman" w:hAnsi="Times New Roman" w:cs="Times New Roman"/>
          <w:bCs/>
          <w:noProof/>
          <w:sz w:val="28"/>
          <w:lang w:eastAsia="ru-RU"/>
        </w:rPr>
        <w:t>Проведение входного тестирования;</w:t>
      </w:r>
    </w:p>
    <w:p w:rsidR="0041563C" w:rsidRPr="0041563C" w:rsidRDefault="0041563C" w:rsidP="0041563C">
      <w:pPr>
        <w:pStyle w:val="a3"/>
        <w:numPr>
          <w:ilvl w:val="0"/>
          <w:numId w:val="10"/>
        </w:numPr>
        <w:spacing w:after="0" w:line="360" w:lineRule="auto"/>
        <w:ind w:left="567" w:firstLine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  <w:r w:rsidRPr="0041563C">
        <w:rPr>
          <w:rFonts w:ascii="Times New Roman" w:hAnsi="Times New Roman" w:cs="Times New Roman"/>
          <w:bCs/>
          <w:noProof/>
          <w:sz w:val="28"/>
          <w:lang w:eastAsia="ru-RU"/>
        </w:rPr>
        <w:t>Проведение срезовых контрольных работ по каждому разделу.</w:t>
      </w:r>
    </w:p>
    <w:bookmarkEnd w:id="4"/>
    <w:p w:rsid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Pr="0041563C" w:rsidRDefault="0041563C" w:rsidP="0041563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noProof/>
          <w:sz w:val="28"/>
          <w:lang w:eastAsia="ru-RU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63C" w:rsidRPr="0041563C" w:rsidRDefault="0041563C" w:rsidP="00415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63C" w:rsidRPr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urore">
    <w:panose1 w:val="02000503020000020004"/>
    <w:charset w:val="CC"/>
    <w:family w:val="auto"/>
    <w:pitch w:val="variable"/>
    <w:sig w:usb0="80000283" w:usb1="0000000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B36"/>
    <w:multiLevelType w:val="hybridMultilevel"/>
    <w:tmpl w:val="99D628EA"/>
    <w:lvl w:ilvl="0" w:tplc="065428F8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3D5E91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902E8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26480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2381A9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07A62B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806144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8C2B41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C6E63D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C843C3"/>
    <w:multiLevelType w:val="hybridMultilevel"/>
    <w:tmpl w:val="A6545F0A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 w15:restartNumberingAfterBreak="0">
    <w:nsid w:val="0895767B"/>
    <w:multiLevelType w:val="hybridMultilevel"/>
    <w:tmpl w:val="60785106"/>
    <w:lvl w:ilvl="0" w:tplc="C02A8B0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7C77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7C8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69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C54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A2C5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8A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08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8D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95E94"/>
    <w:multiLevelType w:val="hybridMultilevel"/>
    <w:tmpl w:val="4E4647EE"/>
    <w:lvl w:ilvl="0" w:tplc="E998076A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8387FC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90CC5C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538299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D0235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2409F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C2C0DF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9CB6A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A66D90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8C6D76"/>
    <w:multiLevelType w:val="hybridMultilevel"/>
    <w:tmpl w:val="11A4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89D"/>
    <w:multiLevelType w:val="hybridMultilevel"/>
    <w:tmpl w:val="2B0CEDD8"/>
    <w:lvl w:ilvl="0" w:tplc="1CEE4A0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B20E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664D8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AC021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F661FC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A38071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26F38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92E45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F22F2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9F2938"/>
    <w:multiLevelType w:val="hybridMultilevel"/>
    <w:tmpl w:val="33B297F6"/>
    <w:lvl w:ilvl="0" w:tplc="3A182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D232D"/>
    <w:multiLevelType w:val="hybridMultilevel"/>
    <w:tmpl w:val="468E33E2"/>
    <w:lvl w:ilvl="0" w:tplc="E82C7C6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294B6D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146F4F8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B2E5A8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F2E84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BA772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E8769F2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1EA6196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4C09D6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B82392"/>
    <w:multiLevelType w:val="hybridMultilevel"/>
    <w:tmpl w:val="68DAD59A"/>
    <w:lvl w:ilvl="0" w:tplc="13424B4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A50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845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4B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80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08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849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D4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5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A5FA5"/>
    <w:multiLevelType w:val="hybridMultilevel"/>
    <w:tmpl w:val="3334B076"/>
    <w:lvl w:ilvl="0" w:tplc="F1F03F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F9410E"/>
    <w:multiLevelType w:val="hybridMultilevel"/>
    <w:tmpl w:val="DD405BD2"/>
    <w:lvl w:ilvl="0" w:tplc="EE3620E4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FCC4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26B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84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EDA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FEF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4D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34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74D3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428C"/>
    <w:multiLevelType w:val="hybridMultilevel"/>
    <w:tmpl w:val="2D66F5E2"/>
    <w:lvl w:ilvl="0" w:tplc="820EE26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3B17E1"/>
    <w:multiLevelType w:val="hybridMultilevel"/>
    <w:tmpl w:val="BA5AACD6"/>
    <w:lvl w:ilvl="0" w:tplc="FFD09918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3174599"/>
    <w:multiLevelType w:val="hybridMultilevel"/>
    <w:tmpl w:val="E3385D24"/>
    <w:lvl w:ilvl="0" w:tplc="CEB6BE1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FD7740"/>
    <w:multiLevelType w:val="hybridMultilevel"/>
    <w:tmpl w:val="4678CBFC"/>
    <w:lvl w:ilvl="0" w:tplc="25F236B6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5E05AB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A12F7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22A42C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9E828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17CE29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6F4258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D0A1EE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F82743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C67A84"/>
    <w:multiLevelType w:val="hybridMultilevel"/>
    <w:tmpl w:val="FFE4694C"/>
    <w:lvl w:ilvl="0" w:tplc="E4181496">
      <w:start w:val="1"/>
      <w:numFmt w:val="bullet"/>
      <w:suff w:val="space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15676F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182A87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7D4069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B60F5D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D467F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2D0758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468501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DC5D6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01D88"/>
    <w:multiLevelType w:val="hybridMultilevel"/>
    <w:tmpl w:val="6E04FE80"/>
    <w:lvl w:ilvl="0" w:tplc="14B02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74F3EB2"/>
    <w:multiLevelType w:val="hybridMultilevel"/>
    <w:tmpl w:val="E9C86572"/>
    <w:lvl w:ilvl="0" w:tplc="4F40BB1C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A64DC5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8140F5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E498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02CE3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EFA457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5C8CE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820ECD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BA16E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A971DB"/>
    <w:multiLevelType w:val="hybridMultilevel"/>
    <w:tmpl w:val="47A03F56"/>
    <w:lvl w:ilvl="0" w:tplc="2242862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FA427F"/>
    <w:multiLevelType w:val="hybridMultilevel"/>
    <w:tmpl w:val="6B169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932339"/>
    <w:multiLevelType w:val="hybridMultilevel"/>
    <w:tmpl w:val="E4182018"/>
    <w:lvl w:ilvl="0" w:tplc="C4C2C70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022BD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2EE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86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72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E7D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21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0F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A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4FCF"/>
    <w:multiLevelType w:val="hybridMultilevel"/>
    <w:tmpl w:val="FEE0747E"/>
    <w:lvl w:ilvl="0" w:tplc="7C0A00B4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6EA358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A1E4ED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F48B4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D166C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20C73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0B27C4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04F32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C034E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E42906"/>
    <w:multiLevelType w:val="hybridMultilevel"/>
    <w:tmpl w:val="FAE4AE00"/>
    <w:lvl w:ilvl="0" w:tplc="DF7C30F4">
      <w:start w:val="1"/>
      <w:numFmt w:val="bullet"/>
      <w:suff w:val="space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9024167E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1EA23B6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7FA8F4A2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6CD0EE7C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97DEC816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93049B22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DF48700E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33676C2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7A642B91"/>
    <w:multiLevelType w:val="hybridMultilevel"/>
    <w:tmpl w:val="15D05360"/>
    <w:lvl w:ilvl="0" w:tplc="C08C3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CA25B5"/>
    <w:multiLevelType w:val="hybridMultilevel"/>
    <w:tmpl w:val="B53C3536"/>
    <w:lvl w:ilvl="0" w:tplc="CF046DCC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AE9AF3D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2AC669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62B07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205E1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B2132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B92002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90BED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A66868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22"/>
  </w:num>
  <w:num w:numId="6">
    <w:abstractNumId w:val="5"/>
  </w:num>
  <w:num w:numId="7">
    <w:abstractNumId w:val="8"/>
  </w:num>
  <w:num w:numId="8">
    <w:abstractNumId w:val="11"/>
  </w:num>
  <w:num w:numId="9">
    <w:abstractNumId w:val="18"/>
  </w:num>
  <w:num w:numId="10">
    <w:abstractNumId w:val="19"/>
  </w:num>
  <w:num w:numId="11">
    <w:abstractNumId w:val="17"/>
  </w:num>
  <w:num w:numId="12">
    <w:abstractNumId w:val="0"/>
  </w:num>
  <w:num w:numId="13">
    <w:abstractNumId w:val="15"/>
  </w:num>
  <w:num w:numId="14">
    <w:abstractNumId w:val="9"/>
  </w:num>
  <w:num w:numId="15">
    <w:abstractNumId w:val="20"/>
  </w:num>
  <w:num w:numId="16">
    <w:abstractNumId w:val="7"/>
  </w:num>
  <w:num w:numId="17">
    <w:abstractNumId w:val="16"/>
  </w:num>
  <w:num w:numId="18">
    <w:abstractNumId w:val="24"/>
  </w:num>
  <w:num w:numId="19">
    <w:abstractNumId w:val="14"/>
  </w:num>
  <w:num w:numId="20">
    <w:abstractNumId w:val="2"/>
  </w:num>
  <w:num w:numId="21">
    <w:abstractNumId w:val="23"/>
  </w:num>
  <w:num w:numId="22">
    <w:abstractNumId w:val="21"/>
  </w:num>
  <w:num w:numId="23">
    <w:abstractNumId w:val="3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3C"/>
    <w:rsid w:val="00090B60"/>
    <w:rsid w:val="00150407"/>
    <w:rsid w:val="001F734C"/>
    <w:rsid w:val="00373DCC"/>
    <w:rsid w:val="0041563C"/>
    <w:rsid w:val="00620E47"/>
    <w:rsid w:val="0075519B"/>
    <w:rsid w:val="00A4174D"/>
    <w:rsid w:val="00CE1476"/>
    <w:rsid w:val="00D173CB"/>
    <w:rsid w:val="00F4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C0E1"/>
  <w15:chartTrackingRefBased/>
  <w15:docId w15:val="{176CE5B5-365A-4453-8E8D-23694D5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156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156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Предметные результаты</vt:lpstr>
      <vt:lpstr>        Личностные результаты</vt:lpstr>
      <vt:lpstr>        Метапредметные результаты </vt:lpstr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Косярский</dc:creator>
  <cp:keywords/>
  <dc:description/>
  <cp:lastModifiedBy>Александр Косярский</cp:lastModifiedBy>
  <cp:revision>2</cp:revision>
  <dcterms:created xsi:type="dcterms:W3CDTF">2020-12-09T08:49:00Z</dcterms:created>
  <dcterms:modified xsi:type="dcterms:W3CDTF">2020-12-09T08:49:00Z</dcterms:modified>
</cp:coreProperties>
</file>