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4D" w:rsidRPr="00A4174D" w:rsidRDefault="00A4174D" w:rsidP="00A4174D">
      <w:pPr>
        <w:spacing w:after="0" w:line="360" w:lineRule="auto"/>
        <w:jc w:val="center"/>
        <w:rPr>
          <w:rFonts w:ascii="Furore" w:eastAsia="Calibri" w:hAnsi="Furore" w:cs="Times New Roman"/>
          <w:sz w:val="28"/>
          <w:szCs w:val="28"/>
        </w:rPr>
      </w:pPr>
      <w:bookmarkStart w:id="0" w:name="_GoBack"/>
      <w:r w:rsidRPr="00A4174D">
        <w:rPr>
          <w:rFonts w:ascii="Furore" w:eastAsia="Calibri" w:hAnsi="Furore" w:cs="Times New Roman"/>
          <w:sz w:val="28"/>
          <w:szCs w:val="28"/>
        </w:rPr>
        <w:t>ДООП «Основы статистической обработки информации в финансовой сфере»</w:t>
      </w:r>
    </w:p>
    <w:bookmarkEnd w:id="0"/>
    <w:p w:rsidR="00D173CB" w:rsidRPr="00373DCC" w:rsidRDefault="00D173CB" w:rsidP="00373DCC">
      <w:pPr>
        <w:spacing w:after="0" w:line="360" w:lineRule="auto"/>
        <w:jc w:val="center"/>
        <w:rPr>
          <w:rFonts w:ascii="Furore" w:eastAsia="Calibri" w:hAnsi="Furore" w:cs="Times New Roman"/>
          <w:bCs/>
          <w:sz w:val="28"/>
          <w:szCs w:val="28"/>
        </w:rPr>
      </w:pPr>
    </w:p>
    <w:p w:rsidR="00373DCC" w:rsidRDefault="00373DC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bCs/>
          <w:noProof/>
          <w:sz w:val="28"/>
          <w:u w:val="single"/>
          <w:lang w:eastAsia="ru-RU"/>
        </w:rPr>
        <w:t>Тема программы</w:t>
      </w:r>
      <w:r w:rsidRPr="0041563C">
        <w:rPr>
          <w:rFonts w:ascii="Times New Roman" w:hAnsi="Times New Roman" w:cs="Times New Roman"/>
          <w:b/>
          <w:bCs/>
          <w:noProof/>
          <w:sz w:val="28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t xml:space="preserve"> </w:t>
      </w:r>
      <w:r w:rsidR="00A4174D" w:rsidRPr="00A4174D">
        <w:rPr>
          <w:rFonts w:ascii="Times New Roman" w:hAnsi="Times New Roman" w:cs="Times New Roman"/>
          <w:bCs/>
          <w:noProof/>
          <w:sz w:val="28"/>
          <w:lang w:eastAsia="ru-RU"/>
        </w:rPr>
        <w:t xml:space="preserve">Изучение основ работы со статистическими функциями офисного пакета </w:t>
      </w:r>
      <w:r w:rsidR="00A4174D" w:rsidRPr="00A4174D">
        <w:rPr>
          <w:rFonts w:ascii="Times New Roman" w:hAnsi="Times New Roman" w:cs="Times New Roman"/>
          <w:bCs/>
          <w:noProof/>
          <w:sz w:val="28"/>
          <w:lang w:val="en-US" w:eastAsia="ru-RU"/>
        </w:rPr>
        <w:t>MS</w:t>
      </w:r>
      <w:r w:rsidR="00A4174D" w:rsidRPr="00A4174D">
        <w:rPr>
          <w:rFonts w:ascii="Times New Roman" w:hAnsi="Times New Roman" w:cs="Times New Roman"/>
          <w:bCs/>
          <w:noProof/>
          <w:sz w:val="28"/>
          <w:lang w:eastAsia="ru-RU"/>
        </w:rPr>
        <w:t xml:space="preserve"> </w:t>
      </w:r>
      <w:r w:rsidR="00A4174D" w:rsidRPr="00A4174D">
        <w:rPr>
          <w:rFonts w:ascii="Times New Roman" w:hAnsi="Times New Roman" w:cs="Times New Roman"/>
          <w:bCs/>
          <w:noProof/>
          <w:sz w:val="28"/>
          <w:lang w:val="en-US" w:eastAsia="ru-RU"/>
        </w:rPr>
        <w:t>Office</w:t>
      </w:r>
      <w:r w:rsidR="00A4174D" w:rsidRPr="00A4174D">
        <w:rPr>
          <w:rFonts w:ascii="Times New Roman" w:hAnsi="Times New Roman" w:cs="Times New Roman"/>
          <w:bCs/>
          <w:noProof/>
          <w:sz w:val="28"/>
          <w:lang w:eastAsia="ru-RU"/>
        </w:rPr>
        <w:t xml:space="preserve">, представленными в табличном процессоре </w:t>
      </w:r>
      <w:r w:rsidR="00A4174D" w:rsidRPr="00A4174D">
        <w:rPr>
          <w:rFonts w:ascii="Times New Roman" w:hAnsi="Times New Roman" w:cs="Times New Roman"/>
          <w:bCs/>
          <w:noProof/>
          <w:sz w:val="28"/>
          <w:lang w:val="en-US" w:eastAsia="ru-RU"/>
        </w:rPr>
        <w:t>MS</w:t>
      </w:r>
      <w:r w:rsidR="00A4174D" w:rsidRPr="00A4174D">
        <w:rPr>
          <w:rFonts w:ascii="Times New Roman" w:hAnsi="Times New Roman" w:cs="Times New Roman"/>
          <w:bCs/>
          <w:noProof/>
          <w:sz w:val="28"/>
          <w:lang w:eastAsia="ru-RU"/>
        </w:rPr>
        <w:t xml:space="preserve"> </w:t>
      </w:r>
      <w:r w:rsidR="00A4174D" w:rsidRPr="00A4174D">
        <w:rPr>
          <w:rFonts w:ascii="Times New Roman" w:hAnsi="Times New Roman" w:cs="Times New Roman"/>
          <w:bCs/>
          <w:noProof/>
          <w:sz w:val="28"/>
          <w:lang w:val="en-US" w:eastAsia="ru-RU"/>
        </w:rPr>
        <w:t>Excel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3C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Техническая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Адресат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A4174D" w:rsidRPr="00A4174D">
        <w:rPr>
          <w:rFonts w:ascii="Times New Roman" w:hAnsi="Times New Roman" w:cs="Times New Roman"/>
          <w:bCs/>
          <w:noProof/>
          <w:sz w:val="28"/>
          <w:lang w:eastAsia="ru-RU"/>
        </w:rPr>
        <w:t>учащиеся 9 – 11 класса, с разным уровнем интеллектуального развития, имеющие разную социальную принадлежность, пол и национальность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Объём и срок реализации 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 36 часов; 1 год.</w:t>
      </w:r>
    </w:p>
    <w:p w:rsidR="0041563C" w:rsidRPr="00F46543" w:rsidRDefault="0041563C" w:rsidP="007551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Цель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A4174D" w:rsidRPr="00DE2A44">
        <w:rPr>
          <w:rFonts w:ascii="Times New Roman" w:eastAsia="Calibri" w:hAnsi="Times New Roman" w:cs="Times New Roman"/>
          <w:sz w:val="28"/>
          <w:szCs w:val="28"/>
        </w:rPr>
        <w:t>формирование системы знаний, умений и навыков в области статистической обработки данных и анализа полученных данных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Релевантность программы сквозным цифровым технологиям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Направление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A4174D" w:rsidRPr="00A4174D">
        <w:rPr>
          <w:rFonts w:ascii="Times New Roman" w:hAnsi="Times New Roman" w:cs="Times New Roman"/>
          <w:bCs/>
          <w:noProof/>
          <w:sz w:val="28"/>
          <w:lang w:eastAsia="ru-RU"/>
        </w:rPr>
        <w:t>Большие данные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Релевантность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A4174D" w:rsidRPr="00A4174D">
        <w:rPr>
          <w:rFonts w:ascii="Times New Roman" w:hAnsi="Times New Roman" w:cs="Times New Roman"/>
          <w:bCs/>
          <w:noProof/>
          <w:sz w:val="28"/>
          <w:lang w:eastAsia="ru-RU"/>
        </w:rPr>
        <w:t xml:space="preserve"> При изучении данной программы учащиеся знакомятся с возможностями табличного процессора MS Excel для статистическо  обработки реальных данных. Формирование навыков прикладного применения полученных знаний обеспечивается решением реальных задач финансовой направленности, в том чисел кейсов от предприятий реального сектора экономики</w:t>
      </w:r>
      <w:r w:rsidR="0075519B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/>
          <w:noProof/>
          <w:sz w:val="28"/>
          <w:u w:val="single"/>
          <w:lang w:eastAsia="ru-RU"/>
        </w:rPr>
        <w:t>Современные образовательные технологии в обучении по программе</w:t>
      </w: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bookmarkStart w:id="1" w:name="_Hlk57658360"/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индивидуализации обучения;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Групповые технологии;</w:t>
      </w:r>
    </w:p>
    <w:p w:rsidR="0041563C" w:rsidRP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исследовательского (проблемного) обучения.</w:t>
      </w:r>
    </w:p>
    <w:bookmarkEnd w:id="1"/>
    <w:p w:rsidR="0041563C" w:rsidRPr="00150407" w:rsidRDefault="0041563C" w:rsidP="00150407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150407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Планируемые результаты</w:t>
      </w:r>
      <w:r w:rsidRPr="00150407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A4174D" w:rsidRDefault="00A4174D" w:rsidP="00A4174D">
      <w:pPr>
        <w:pStyle w:val="3"/>
        <w:numPr>
          <w:ilvl w:val="0"/>
          <w:numId w:val="25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</w:p>
    <w:p w:rsidR="00A4174D" w:rsidRDefault="00A4174D" w:rsidP="00A4174D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методов интерпретации полученных данных;</w:t>
      </w:r>
    </w:p>
    <w:p w:rsidR="00A4174D" w:rsidRDefault="00A4174D" w:rsidP="00A4174D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основных принципов информационного моделирования; </w:t>
      </w:r>
    </w:p>
    <w:p w:rsidR="00A4174D" w:rsidRDefault="00A4174D" w:rsidP="00A4174D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знание способов представления и анализа полученных данных (факторный анализ, кластерный анализ), дисперсионный анализ; </w:t>
      </w:r>
    </w:p>
    <w:p w:rsidR="00A4174D" w:rsidRDefault="00A4174D" w:rsidP="00A4174D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отбирать и применять психодиагностические методики адекватно целям, ситуации и контингенту респондентов; </w:t>
      </w:r>
    </w:p>
    <w:p w:rsidR="00A4174D" w:rsidRDefault="00A4174D" w:rsidP="00A4174D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проводить математико-статистическую обработку полученных данных и интерпретировать их; </w:t>
      </w:r>
    </w:p>
    <w:p w:rsidR="00A4174D" w:rsidRDefault="00A4174D" w:rsidP="00A4174D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проводить статистическую обработку данных экспериментальных исследований; </w:t>
      </w:r>
    </w:p>
    <w:p w:rsidR="00A4174D" w:rsidRDefault="00A4174D" w:rsidP="00A4174D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статистические пакеты, выполнять приближенные вычисления.</w:t>
      </w:r>
    </w:p>
    <w:p w:rsidR="00A4174D" w:rsidRDefault="00A4174D" w:rsidP="00A4174D">
      <w:pPr>
        <w:pStyle w:val="3"/>
        <w:numPr>
          <w:ilvl w:val="0"/>
          <w:numId w:val="25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763108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 результаты</w:t>
      </w:r>
      <w:bookmarkEnd w:id="2"/>
    </w:p>
    <w:p w:rsidR="00A4174D" w:rsidRDefault="00A4174D" w:rsidP="00A4174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A4174D" w:rsidRDefault="00A4174D" w:rsidP="00A4174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информации с учётом правовых и этических аспектов её распространения;</w:t>
      </w:r>
    </w:p>
    <w:p w:rsidR="00A4174D" w:rsidRDefault="00A4174D" w:rsidP="00A4174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A4174D" w:rsidRDefault="00A4174D" w:rsidP="00A4174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A4174D" w:rsidRDefault="00A4174D" w:rsidP="00A4174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4174D" w:rsidRDefault="00A4174D" w:rsidP="00A4174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4174D" w:rsidRDefault="00A4174D" w:rsidP="00A4174D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:rsidR="00A4174D" w:rsidRDefault="00A4174D" w:rsidP="00A4174D">
      <w:pPr>
        <w:pStyle w:val="3"/>
        <w:numPr>
          <w:ilvl w:val="0"/>
          <w:numId w:val="25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763108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 результаты</w:t>
      </w:r>
      <w:bookmarkEnd w:id="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4174D" w:rsidRDefault="00A4174D" w:rsidP="00A41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тремя группами универсальных учебных действий (УУД):</w:t>
      </w:r>
    </w:p>
    <w:p w:rsidR="00A4174D" w:rsidRDefault="00A4174D" w:rsidP="00A41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174D" w:rsidRDefault="00A4174D" w:rsidP="00A41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 «информация», «объект» и другими;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 информационные структуры для описания объектов; умения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A4174D" w:rsidRDefault="00A4174D" w:rsidP="00A41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педагогом и сверстниками;</w:t>
      </w:r>
    </w:p>
    <w:p w:rsidR="00A4174D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4174D" w:rsidRPr="001C59CE" w:rsidRDefault="00A4174D" w:rsidP="00A4174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E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Способы оценивания эффективности реализации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bookmarkStart w:id="4" w:name="_Hlk57658400"/>
      <w:r>
        <w:rPr>
          <w:rFonts w:ascii="Times New Roman" w:hAnsi="Times New Roman" w:cs="Times New Roman"/>
          <w:bCs/>
          <w:noProof/>
          <w:sz w:val="28"/>
          <w:lang w:eastAsia="ru-RU"/>
        </w:rPr>
        <w:t>Проведение входного тестирования;</w:t>
      </w:r>
    </w:p>
    <w:p w:rsidR="0041563C" w:rsidRP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Проведение срезовых контрольных работ по каждому разделу.</w:t>
      </w:r>
    </w:p>
    <w:bookmarkEnd w:id="4"/>
    <w:p w:rsid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P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63C" w:rsidRPr="004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urore">
    <w:panose1 w:val="02000503020000020004"/>
    <w:charset w:val="CC"/>
    <w:family w:val="auto"/>
    <w:pitch w:val="variable"/>
    <w:sig w:usb0="80000283" w:usb1="0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B36"/>
    <w:multiLevelType w:val="hybridMultilevel"/>
    <w:tmpl w:val="99D628EA"/>
    <w:lvl w:ilvl="0" w:tplc="065428F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D5E91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902E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2648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381A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7A62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0614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C2B4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6E63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843C3"/>
    <w:multiLevelType w:val="hybridMultilevel"/>
    <w:tmpl w:val="A6545F0A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0895767B"/>
    <w:multiLevelType w:val="hybridMultilevel"/>
    <w:tmpl w:val="60785106"/>
    <w:lvl w:ilvl="0" w:tplc="C02A8B0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7C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C8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5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2C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8A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0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8D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E94"/>
    <w:multiLevelType w:val="hybridMultilevel"/>
    <w:tmpl w:val="4E4647EE"/>
    <w:lvl w:ilvl="0" w:tplc="E998076A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8387F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0CC5C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3829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D0235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2409F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C2C0D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9CB6A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66D90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8C6D76"/>
    <w:multiLevelType w:val="hybridMultilevel"/>
    <w:tmpl w:val="11A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89D"/>
    <w:multiLevelType w:val="hybridMultilevel"/>
    <w:tmpl w:val="2B0CEDD8"/>
    <w:lvl w:ilvl="0" w:tplc="1CEE4A0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5B20E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664D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C021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661F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A3807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26F3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92E45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F22F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9F2938"/>
    <w:multiLevelType w:val="hybridMultilevel"/>
    <w:tmpl w:val="33B297F6"/>
    <w:lvl w:ilvl="0" w:tplc="3A182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D232D"/>
    <w:multiLevelType w:val="hybridMultilevel"/>
    <w:tmpl w:val="468E33E2"/>
    <w:lvl w:ilvl="0" w:tplc="E82C7C64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294B6D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146F4F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B2E5A8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F2E84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BA772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8769F2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1EA619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4C09D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B82392"/>
    <w:multiLevelType w:val="hybridMultilevel"/>
    <w:tmpl w:val="68DAD59A"/>
    <w:lvl w:ilvl="0" w:tplc="13424B4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50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45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B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0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0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9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D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A5FA5"/>
    <w:multiLevelType w:val="hybridMultilevel"/>
    <w:tmpl w:val="3334B076"/>
    <w:lvl w:ilvl="0" w:tplc="F1F03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F9410E"/>
    <w:multiLevelType w:val="hybridMultilevel"/>
    <w:tmpl w:val="DD405BD2"/>
    <w:lvl w:ilvl="0" w:tplc="EE3620E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FCC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6B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84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EDA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EF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4D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3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4D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428C"/>
    <w:multiLevelType w:val="hybridMultilevel"/>
    <w:tmpl w:val="2D66F5E2"/>
    <w:lvl w:ilvl="0" w:tplc="820EE26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3B17E1"/>
    <w:multiLevelType w:val="hybridMultilevel"/>
    <w:tmpl w:val="BA5AACD6"/>
    <w:lvl w:ilvl="0" w:tplc="FFD09918">
      <w:start w:val="1"/>
      <w:numFmt w:val="bullet"/>
      <w:suff w:val="space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3174599"/>
    <w:multiLevelType w:val="hybridMultilevel"/>
    <w:tmpl w:val="E3385D24"/>
    <w:lvl w:ilvl="0" w:tplc="CEB6BE1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FD7740"/>
    <w:multiLevelType w:val="hybridMultilevel"/>
    <w:tmpl w:val="4678CBFC"/>
    <w:lvl w:ilvl="0" w:tplc="25F236B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E05A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A12F7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2A42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82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7CE2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F425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0A1E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F8274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C67A84"/>
    <w:multiLevelType w:val="hybridMultilevel"/>
    <w:tmpl w:val="FFE4694C"/>
    <w:lvl w:ilvl="0" w:tplc="E4181496">
      <w:start w:val="1"/>
      <w:numFmt w:val="bullet"/>
      <w:suff w:val="space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15676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82A8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D406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60F5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467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D075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6850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DC5D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801D88"/>
    <w:multiLevelType w:val="hybridMultilevel"/>
    <w:tmpl w:val="6E04FE80"/>
    <w:lvl w:ilvl="0" w:tplc="14B02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4F3EB2"/>
    <w:multiLevelType w:val="hybridMultilevel"/>
    <w:tmpl w:val="E9C86572"/>
    <w:lvl w:ilvl="0" w:tplc="4F40BB1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64DC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140F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E4985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02CE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FA457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15C8CE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820EC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BA16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A971DB"/>
    <w:multiLevelType w:val="hybridMultilevel"/>
    <w:tmpl w:val="47A03F56"/>
    <w:lvl w:ilvl="0" w:tplc="2242862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FA427F"/>
    <w:multiLevelType w:val="hybridMultilevel"/>
    <w:tmpl w:val="6B16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932339"/>
    <w:multiLevelType w:val="hybridMultilevel"/>
    <w:tmpl w:val="E4182018"/>
    <w:lvl w:ilvl="0" w:tplc="C4C2C70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22B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2E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8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87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E7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21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0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CA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4FCF"/>
    <w:multiLevelType w:val="hybridMultilevel"/>
    <w:tmpl w:val="FEE0747E"/>
    <w:lvl w:ilvl="0" w:tplc="7C0A00B4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6EA358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A1E4E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B4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166C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20C739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0B27C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04F3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EC034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E42906"/>
    <w:multiLevelType w:val="hybridMultilevel"/>
    <w:tmpl w:val="FAE4AE00"/>
    <w:lvl w:ilvl="0" w:tplc="DF7C30F4">
      <w:start w:val="1"/>
      <w:numFmt w:val="bullet"/>
      <w:suff w:val="space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9024167E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41EA23B6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7FA8F4A2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6CD0EE7C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97DEC816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93049B22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DF48700E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33676C2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7A642B91"/>
    <w:multiLevelType w:val="hybridMultilevel"/>
    <w:tmpl w:val="15D05360"/>
    <w:lvl w:ilvl="0" w:tplc="C08C3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CA25B5"/>
    <w:multiLevelType w:val="hybridMultilevel"/>
    <w:tmpl w:val="B53C3536"/>
    <w:lvl w:ilvl="0" w:tplc="CF046DCC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E9AF3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AC669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62B0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205E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AB213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92002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190BE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A6686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"/>
  </w:num>
  <w:num w:numId="5">
    <w:abstractNumId w:val="22"/>
  </w:num>
  <w:num w:numId="6">
    <w:abstractNumId w:val="5"/>
  </w:num>
  <w:num w:numId="7">
    <w:abstractNumId w:val="8"/>
  </w:num>
  <w:num w:numId="8">
    <w:abstractNumId w:val="11"/>
  </w:num>
  <w:num w:numId="9">
    <w:abstractNumId w:val="18"/>
  </w:num>
  <w:num w:numId="10">
    <w:abstractNumId w:val="19"/>
  </w:num>
  <w:num w:numId="11">
    <w:abstractNumId w:val="17"/>
  </w:num>
  <w:num w:numId="12">
    <w:abstractNumId w:val="0"/>
  </w:num>
  <w:num w:numId="13">
    <w:abstractNumId w:val="15"/>
  </w:num>
  <w:num w:numId="14">
    <w:abstractNumId w:val="9"/>
  </w:num>
  <w:num w:numId="15">
    <w:abstractNumId w:val="20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2"/>
  </w:num>
  <w:num w:numId="21">
    <w:abstractNumId w:val="23"/>
  </w:num>
  <w:num w:numId="22">
    <w:abstractNumId w:val="21"/>
  </w:num>
  <w:num w:numId="23">
    <w:abstractNumId w:val="3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C"/>
    <w:rsid w:val="00090B60"/>
    <w:rsid w:val="00150407"/>
    <w:rsid w:val="001F734C"/>
    <w:rsid w:val="00373DCC"/>
    <w:rsid w:val="0041563C"/>
    <w:rsid w:val="0075519B"/>
    <w:rsid w:val="00A4174D"/>
    <w:rsid w:val="00CE1476"/>
    <w:rsid w:val="00D173CB"/>
    <w:rsid w:val="00F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C0E1"/>
  <w15:chartTrackingRefBased/>
  <w15:docId w15:val="{176CE5B5-365A-4453-8E8D-23694D5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15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5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Предметные результаты</vt:lpstr>
      <vt:lpstr>        Личностные результаты</vt:lpstr>
      <vt:lpstr>        Метапредметные результаты 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Косярский</dc:creator>
  <cp:keywords/>
  <dc:description/>
  <cp:lastModifiedBy>Александр Косярский</cp:lastModifiedBy>
  <cp:revision>2</cp:revision>
  <dcterms:created xsi:type="dcterms:W3CDTF">2020-12-09T08:48:00Z</dcterms:created>
  <dcterms:modified xsi:type="dcterms:W3CDTF">2020-12-09T08:48:00Z</dcterms:modified>
</cp:coreProperties>
</file>