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5" w:rsidRPr="00DD301F" w:rsidRDefault="00CC66B5" w:rsidP="00CC6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Протокол  6</w:t>
      </w:r>
    </w:p>
    <w:p w:rsidR="00CC66B5" w:rsidRPr="00DD301F" w:rsidRDefault="00CC66B5" w:rsidP="00CC6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общего собрания трудового коллектива  МБОУ СОШ N89 имени 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П.И.Метальникова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>.</w:t>
      </w:r>
    </w:p>
    <w:p w:rsidR="00CC66B5" w:rsidRPr="00DD301F" w:rsidRDefault="00CC66B5" w:rsidP="00CC66B5">
      <w:pPr>
        <w:ind w:left="5103" w:hanging="5529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От 21.12.2021г.                                                                        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</w:p>
    <w:p w:rsidR="00CC66B5" w:rsidRPr="00DD301F" w:rsidRDefault="00CC66B5" w:rsidP="00CC66B5">
      <w:pPr>
        <w:ind w:left="5103" w:hanging="5529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Численность работающих, чел.-113</w:t>
      </w:r>
    </w:p>
    <w:p w:rsidR="00CC66B5" w:rsidRPr="00DD301F" w:rsidRDefault="00CC66B5" w:rsidP="00CC66B5">
      <w:pPr>
        <w:ind w:left="5103" w:hanging="5529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Присутствует-72          </w:t>
      </w:r>
      <w:bookmarkStart w:id="0" w:name="_GoBack"/>
      <w:r w:rsidRPr="00DD301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D30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66B5" w:rsidRPr="00DD301F" w:rsidRDefault="00CC66B5" w:rsidP="00CC66B5">
      <w:pPr>
        <w:ind w:left="5103" w:hanging="1984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66B5" w:rsidRPr="00DD301F" w:rsidRDefault="00CC66B5" w:rsidP="00CC66B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1.Подведение итогов выполнения мероприятий коллективного договора, заключённого на 2020-2023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>. от  17 ноября 2020 года за 2021 год.</w:t>
      </w:r>
    </w:p>
    <w:p w:rsidR="00CC66B5" w:rsidRPr="00DD301F" w:rsidRDefault="00CC66B5" w:rsidP="00CC66B5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2.Иновационные формы работы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Кредитно-Сберегательный  Союз работников образования и науки . Негосударственный Пенсионный Фонд . АО «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Альфастрахование-Омс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>»,ООО «ВКБ Новостройки».</w:t>
      </w:r>
    </w:p>
    <w:p w:rsidR="00CC66B5" w:rsidRPr="00DD301F" w:rsidRDefault="00CC66B5" w:rsidP="00CC66B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Слушали: 1.Информацию председателя ПК МБОУ СОШ №89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 xml:space="preserve"> Н. Х. по подведению итогов выполнения мероприятий коллективного договора, заключённого на 2020-2023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>. от  17 ноября 2020 года за 2021 год.</w:t>
      </w:r>
    </w:p>
    <w:p w:rsidR="00CC66B5" w:rsidRPr="00DD301F" w:rsidRDefault="00CC66B5" w:rsidP="00CC66B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2.Информацию об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Иновационных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 xml:space="preserve"> формах работы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Кредитно-Сберегательном Союзе работников образования и науки . Негосударственном Пенсионном Фонде . АО «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Альфастраховании-Омс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>»,ООО «ВКБ Новостройках».</w:t>
      </w:r>
    </w:p>
    <w:p w:rsidR="00CC66B5" w:rsidRPr="00DD301F" w:rsidRDefault="00CC66B5" w:rsidP="00CC66B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Выступили: Богданова К.Ю. , учитель английского языка, Ткачёва М.А. , учитель русского языка и литературы.</w:t>
      </w:r>
    </w:p>
    <w:p w:rsidR="00CC66B5" w:rsidRPr="00DD301F" w:rsidRDefault="00CC66B5" w:rsidP="00CC66B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Постановили: 1.Мероприятия коллективного договора за 2021 год считать выполненными. Информация по выполнению мероприятий коллективного договора за 2021 год прилагается.2.Информацию по второму вопросу принять к сведению.</w:t>
      </w:r>
    </w:p>
    <w:p w:rsidR="00CC66B5" w:rsidRPr="00DD301F" w:rsidRDefault="00CC66B5" w:rsidP="00CC66B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Голосовали:</w:t>
      </w:r>
    </w:p>
    <w:p w:rsidR="00CC66B5" w:rsidRPr="00DD301F" w:rsidRDefault="00CC66B5" w:rsidP="00CC66B5">
      <w:pPr>
        <w:ind w:left="-426" w:firstLine="1419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«за»    -   72</w:t>
      </w:r>
    </w:p>
    <w:p w:rsidR="00CC66B5" w:rsidRPr="00DD301F" w:rsidRDefault="00CC66B5" w:rsidP="00CC66B5">
      <w:pPr>
        <w:ind w:left="-426" w:firstLine="1419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«против»    -   0</w:t>
      </w:r>
    </w:p>
    <w:p w:rsidR="00CC66B5" w:rsidRPr="00DD301F" w:rsidRDefault="00CC66B5" w:rsidP="00CC66B5">
      <w:pPr>
        <w:ind w:left="6096" w:hanging="6097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 xml:space="preserve"> Н. Х.</w:t>
      </w:r>
    </w:p>
    <w:p w:rsidR="00CC66B5" w:rsidRPr="00DD301F" w:rsidRDefault="00CC66B5" w:rsidP="00CC66B5">
      <w:pPr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Комирняя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 xml:space="preserve"> И. Л.</w:t>
      </w:r>
    </w:p>
    <w:p w:rsidR="00CC66B5" w:rsidRDefault="00CC66B5" w:rsidP="00CC66B5">
      <w:pPr>
        <w:rPr>
          <w:rFonts w:ascii="Times New Roman" w:hAnsi="Times New Roman" w:cs="Times New Roman"/>
          <w:b/>
          <w:sz w:val="28"/>
          <w:szCs w:val="28"/>
        </w:rPr>
      </w:pPr>
    </w:p>
    <w:p w:rsidR="00CC66B5" w:rsidRPr="00DD301F" w:rsidRDefault="00CC66B5" w:rsidP="00CC66B5">
      <w:pPr>
        <w:rPr>
          <w:rFonts w:ascii="Times New Roman" w:hAnsi="Times New Roman" w:cs="Times New Roman"/>
          <w:b/>
          <w:sz w:val="28"/>
          <w:szCs w:val="28"/>
        </w:rPr>
      </w:pPr>
      <w:r w:rsidRPr="00DD301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выполнении мероприятии коллективного договора</w:t>
      </w:r>
    </w:p>
    <w:p w:rsidR="00CC66B5" w:rsidRPr="00DD301F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1F">
        <w:rPr>
          <w:rFonts w:ascii="Times New Roman" w:hAnsi="Times New Roman" w:cs="Times New Roman"/>
          <w:b/>
          <w:sz w:val="28"/>
          <w:szCs w:val="28"/>
        </w:rPr>
        <w:t>МБОУ СОШ 89 за 2021</w:t>
      </w:r>
    </w:p>
    <w:p w:rsidR="00CC66B5" w:rsidRPr="00DD301F" w:rsidRDefault="00CC66B5" w:rsidP="00CC6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В коллективном договоре МБОУ СОШ 89, на 2020-2023гг принятом 14 ноября 2020 года между представителями Работодателя и Работников были приняты конкретные положения, которые закрепили права и обязанности сторон в сфере труда и социальных отношений, а также дополнительные льготы и гарантии для работников МБОУ СОШ № 89.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Администрация и профсоюзный комитет МБОУ СОШ №89 подводят ежегодно итоги выполнения мероприятий коллективного договора. Сегодня мы предлагаем Вам краткий отчет о выполнении этих мероприятий коллективного договора.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Администрация и профсоюзный комитет обеспечивают для работников все права, предусмотренные законодательством РФ и коллективным договором.  Это: безопасные условия труда, и повышение квалификации работников, и оздоровление и диспансеризация сотрудников и проведение культурно-массовых, спортивно-оздоровительных  мероприятий, оказание работникам школы материальной помощи в связи со смертью работника и близких родственников работника. 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Трудовые отношения при поступлении на работу оформляются заключением письменного трудового договора. Все работники в обязательном порядке знакомятся с коллективным договором и другими локальными актами организации. Вновь принимаемые работники знакомятся с этими документами под роспись перед заключением трудового договора и пишут заявление о приеме в профсоюз. Количество принятых на работу сотрудников на 1 декабря 2021г составляет 16 человек, из них молодых специалистов 4 человека.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Численность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-113</w:t>
      </w:r>
      <w:r w:rsidRPr="00DD301F">
        <w:rPr>
          <w:rFonts w:ascii="Times New Roman" w:hAnsi="Times New Roman" w:cs="Times New Roman"/>
          <w:sz w:val="28"/>
          <w:szCs w:val="28"/>
        </w:rPr>
        <w:t>, из них 2 по совместительству. Количество работающих в организации до 3х лет- 21, более 5 лет- 17, более 10 лет- 20, более 20 лет-17, более 25 лет- 20, свыше 30- 8, количество молодых педагогических кадров до 35 лет- 10, кол</w:t>
      </w:r>
      <w:r>
        <w:rPr>
          <w:rFonts w:ascii="Times New Roman" w:hAnsi="Times New Roman" w:cs="Times New Roman"/>
          <w:sz w:val="28"/>
          <w:szCs w:val="28"/>
        </w:rPr>
        <w:t>ичество молодых специалистов- 9, количество не работающих пенсионеров -42, количество детей членов Профсоюза -53.</w:t>
      </w:r>
      <w:r w:rsidRPr="00DD301F">
        <w:rPr>
          <w:rFonts w:ascii="Times New Roman" w:hAnsi="Times New Roman" w:cs="Times New Roman"/>
          <w:sz w:val="28"/>
          <w:szCs w:val="28"/>
        </w:rPr>
        <w:t xml:space="preserve"> Текучесть кадров</w:t>
      </w:r>
      <w:r>
        <w:rPr>
          <w:rFonts w:ascii="Times New Roman" w:hAnsi="Times New Roman" w:cs="Times New Roman"/>
          <w:sz w:val="28"/>
          <w:szCs w:val="28"/>
        </w:rPr>
        <w:t xml:space="preserve"> за 2021год</w:t>
      </w:r>
      <w:r w:rsidRPr="00DD301F">
        <w:rPr>
          <w:rFonts w:ascii="Times New Roman" w:hAnsi="Times New Roman" w:cs="Times New Roman"/>
          <w:sz w:val="28"/>
          <w:szCs w:val="28"/>
        </w:rPr>
        <w:t xml:space="preserve"> составляет 13%. Увольнение работников происходило по собственному желанию. Количество уволившихся за 2021г составляет 14 человек, из них </w:t>
      </w:r>
      <w:r w:rsidRPr="00DD301F">
        <w:rPr>
          <w:rFonts w:ascii="Times New Roman" w:hAnsi="Times New Roman" w:cs="Times New Roman"/>
          <w:sz w:val="28"/>
          <w:szCs w:val="28"/>
        </w:rPr>
        <w:lastRenderedPageBreak/>
        <w:t>уход на пенсию-9 человек, уход за ребенком до 3х лет</w:t>
      </w:r>
      <w:r>
        <w:rPr>
          <w:rFonts w:ascii="Times New Roman" w:hAnsi="Times New Roman" w:cs="Times New Roman"/>
          <w:sz w:val="28"/>
          <w:szCs w:val="28"/>
        </w:rPr>
        <w:t>-1 человек, в связи со смертью-2</w:t>
      </w:r>
      <w:r w:rsidRPr="00DD301F">
        <w:rPr>
          <w:rFonts w:ascii="Times New Roman" w:hAnsi="Times New Roman" w:cs="Times New Roman"/>
          <w:sz w:val="28"/>
          <w:szCs w:val="28"/>
        </w:rPr>
        <w:t xml:space="preserve"> человека, в связи с переходо</w:t>
      </w:r>
      <w:r>
        <w:rPr>
          <w:rFonts w:ascii="Times New Roman" w:hAnsi="Times New Roman" w:cs="Times New Roman"/>
          <w:sz w:val="28"/>
          <w:szCs w:val="28"/>
        </w:rPr>
        <w:t>м на другую работу в отрасли – 5</w:t>
      </w:r>
      <w:r w:rsidRPr="00DD301F">
        <w:rPr>
          <w:rFonts w:ascii="Times New Roman" w:hAnsi="Times New Roman" w:cs="Times New Roman"/>
          <w:sz w:val="28"/>
          <w:szCs w:val="28"/>
        </w:rPr>
        <w:t>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Обеспечению безопасных условий труда и выполнению Соглашения по охране труда уделяется не меньшее внимание: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-проводятся периодические медицинские осмотры работников ежегодно 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В 2021 году на это потрачено 15.335рублей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Заработная плата выплачивалась своевременно, в сроки, установленные коллективным договором </w:t>
      </w:r>
      <w:r w:rsidRPr="00DD301F">
        <w:rPr>
          <w:rFonts w:ascii="Times New Roman" w:hAnsi="Times New Roman" w:cs="Times New Roman"/>
          <w:sz w:val="28"/>
          <w:szCs w:val="28"/>
          <w:u w:val="single"/>
        </w:rPr>
        <w:t>(8,23 числа каждого месяца</w:t>
      </w:r>
      <w:r w:rsidRPr="00DD301F">
        <w:rPr>
          <w:rFonts w:ascii="Times New Roman" w:hAnsi="Times New Roman" w:cs="Times New Roman"/>
          <w:sz w:val="28"/>
          <w:szCs w:val="28"/>
        </w:rPr>
        <w:t>), и в полном объеме. Минимальный размер заработной платы в организации установлен не ниже уровня прожиточного минимума, т.е. 15 тысяч 130 рублей. Среднемесячная заработная плата педагогических работников составила 34 тысяч 300 рублей. Задолженности по заработной плате в организации нет.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Ежегодные оплачиваемые отпуска работникам предоставлялись в  соответствие с утвержденным графиком отпусков. Продолжительность отпуска для педагогических работников составила 56 календарных дней. Минимальная продолжительность отпуска составила 28 календарных дней. 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Работодатель предоставляет дополнительные отпуска с сохранением среднего заработка, работникам, которые обучаются в образовательных учреждениях высшего и среднего образования, имеющих государственную аккредитацию.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работников, обучающихся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2021г-3.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всего отчетного периода к работникам применялись следующие меры морального и материального поощрения – объявление благодарности, вручение почетной гра</w:t>
      </w:r>
      <w:r>
        <w:rPr>
          <w:rFonts w:ascii="Times New Roman" w:hAnsi="Times New Roman" w:cs="Times New Roman"/>
          <w:sz w:val="28"/>
          <w:szCs w:val="28"/>
        </w:rPr>
        <w:t>моты, выплата денежных премий</w:t>
      </w:r>
      <w:r w:rsidRPr="00DD301F">
        <w:rPr>
          <w:rFonts w:ascii="Times New Roman" w:hAnsi="Times New Roman" w:cs="Times New Roman"/>
          <w:sz w:val="28"/>
          <w:szCs w:val="28"/>
        </w:rPr>
        <w:t xml:space="preserve"> к Новому году, 23 февраля, 8 марта, в связи с победой в профессиональных конкурсах и юбилейными датами. К большому сожалению, премий к профессиональному празднику </w:t>
      </w:r>
      <w:r>
        <w:rPr>
          <w:rFonts w:ascii="Times New Roman" w:hAnsi="Times New Roman" w:cs="Times New Roman"/>
          <w:sz w:val="28"/>
          <w:szCs w:val="28"/>
        </w:rPr>
        <w:t>в этом году не было но к Новому году   будет.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0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В 2021г были осуществлены мероприятия по повышению квалификации и подготовке кадров (</w:t>
      </w:r>
      <w:r w:rsidRPr="00DD301F">
        <w:rPr>
          <w:rFonts w:ascii="Times New Roman" w:hAnsi="Times New Roman" w:cs="Times New Roman"/>
          <w:sz w:val="28"/>
          <w:szCs w:val="28"/>
          <w:u w:val="single"/>
        </w:rPr>
        <w:t>ГБОУ ИРО КК) – 6 человек. Краснодарский многопрофильный институт дополнительного образования-29 человек</w:t>
      </w:r>
      <w:r w:rsidRPr="00DD301F">
        <w:rPr>
          <w:rFonts w:ascii="Times New Roman" w:hAnsi="Times New Roman" w:cs="Times New Roman"/>
          <w:sz w:val="28"/>
          <w:szCs w:val="28"/>
        </w:rPr>
        <w:t xml:space="preserve">, «ООО Инфоурок»-2, АНОДПО «АВС-центр» 1человекПедагогов </w:t>
      </w:r>
      <w:r w:rsidRPr="00DD301F">
        <w:rPr>
          <w:rFonts w:ascii="Times New Roman" w:hAnsi="Times New Roman" w:cs="Times New Roman"/>
          <w:sz w:val="28"/>
          <w:szCs w:val="28"/>
        </w:rPr>
        <w:lastRenderedPageBreak/>
        <w:t>всего в школе-90 ,из них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имеющих высшую квалификационную категорию -30, первую категорию-18, на соответствии занимаемой должности -25, не имеют категорий-17.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Большое внимание уделяется обеспечению безопасных условий труда и выполнению Соглашения по охране труда: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- улучшены бытовые условия работников (ремонт санитарно-бытовых помещений, оснащение бытовой техникой  на сумму 40</w:t>
      </w:r>
      <w:r>
        <w:rPr>
          <w:rFonts w:ascii="Times New Roman" w:hAnsi="Times New Roman" w:cs="Times New Roman"/>
          <w:sz w:val="28"/>
          <w:szCs w:val="28"/>
        </w:rPr>
        <w:t>0000 рублей, в спортзале еще ремонт продолжается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>;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- приобретена, согласно установленных норм, специальная одежда и обувь</w:t>
      </w:r>
      <w:r>
        <w:rPr>
          <w:rFonts w:ascii="Times New Roman" w:hAnsi="Times New Roman" w:cs="Times New Roman"/>
          <w:sz w:val="28"/>
          <w:szCs w:val="28"/>
        </w:rPr>
        <w:t>, дезинфицирующие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на сумму 70000</w:t>
      </w:r>
      <w:r w:rsidRPr="00DD301F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-проведен ремонт пищеблока-4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301F">
        <w:rPr>
          <w:rFonts w:ascii="Times New Roman" w:hAnsi="Times New Roman" w:cs="Times New Roman"/>
          <w:sz w:val="28"/>
          <w:szCs w:val="28"/>
        </w:rPr>
        <w:t>.900рублей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- проведена 100% вакцинация работников от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 xml:space="preserve"> -19. 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-с целью профилактики заболеваний, охраны здоровья работников и пропаганды здорового образа жизни Профсоюз вместе с администрацией должны были проводить День здоровья, но в связи с пандемией пришлось проводить его в режиме онлайн.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     Вопросу оздоровления сотрудников в МБОУ КСОЦ «Ольгинка» уделяется большое внимание. Ежемесячно городской профсоюзной организацией выделяются бесплатные путевки в МБОУ КСОЦ «ОЛЬГИНКА». Но, к большому сожалению, в связи с пандемией, желающих оздоровиться в 2021г было всего 5 работающих сотрудников и 6 пенсионеров, ветеранов педагогического труда, находящихся на заслуженном отдыхе.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 В вопросах соблюдения социальных гарантий и льгот нужно отметить, что все пункты о предоставлении гарантий администрацией и профсоюзным комитетом  школы выполнены почти в полном объеме. 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1F">
        <w:rPr>
          <w:rFonts w:ascii="Times New Roman" w:hAnsi="Times New Roman" w:cs="Times New Roman"/>
          <w:sz w:val="28"/>
          <w:szCs w:val="28"/>
        </w:rPr>
        <w:t>Со счета школы и первичной профсоюзной организации за отчетный период  материальная помощь была оказана в 2021году в следующих случаях: в размере 4000 рублей в связи со смертью работника –1 человек, в размере 2000 рублей в связи со смертью близкого родственника (1000 рублей с профсоюзного счета  и 1000 рублей со счета школы) получили 6 человек.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В связи с юбилеем были приобретены 15 подарочных сертификатов, каждый по 1500 рублей с профсоюзного счета,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D301F">
        <w:rPr>
          <w:rFonts w:ascii="Times New Roman" w:hAnsi="Times New Roman" w:cs="Times New Roman"/>
          <w:sz w:val="28"/>
          <w:szCs w:val="28"/>
        </w:rPr>
        <w:t>1000 рублей со счета школы</w:t>
      </w:r>
      <w:r>
        <w:rPr>
          <w:rFonts w:ascii="Times New Roman" w:hAnsi="Times New Roman" w:cs="Times New Roman"/>
          <w:sz w:val="28"/>
          <w:szCs w:val="28"/>
        </w:rPr>
        <w:t xml:space="preserve"> на карту работника</w:t>
      </w:r>
      <w:r w:rsidRPr="00DD301F">
        <w:rPr>
          <w:rFonts w:ascii="Times New Roman" w:hAnsi="Times New Roman" w:cs="Times New Roman"/>
          <w:sz w:val="28"/>
          <w:szCs w:val="28"/>
        </w:rPr>
        <w:t xml:space="preserve"> и вручены членам Профсоюза в день юбилея. Были приобретены  </w:t>
      </w:r>
      <w:r w:rsidRPr="00DD301F">
        <w:rPr>
          <w:rFonts w:ascii="Times New Roman" w:hAnsi="Times New Roman" w:cs="Times New Roman"/>
          <w:sz w:val="28"/>
          <w:szCs w:val="28"/>
        </w:rPr>
        <w:lastRenderedPageBreak/>
        <w:t>и вручены одеяла в сумме 3965 рублей 3 ветеранам-пенсионерам, уходящим на заслуженный отдых, на поздравление с юбилеем 5 ветеранов труда  получили по 500 рублей на счет  телефона.  В связи с бракосочетанием и в связи с  рождением ребенка были приобретены подарочные сертификаты (по 1000 рублей каждый с профсоюзного счета и 1000 рублей на карту работника) – 4 человека. На проведение праздничных мероприятий, посвященных Дню учителя, Новому году, 23 февраля, 8 марта – было израсходовано 53500 рублей. На канцтовары – 1429 рублей, на чествование молодых педагогов в возрасте до 35 лет в связи с профессиональным праздником – 6500 рублей. На доставку воды в учительскую было потрачено 3600 рублей.</w:t>
      </w:r>
      <w:r>
        <w:rPr>
          <w:rFonts w:ascii="Times New Roman" w:hAnsi="Times New Roman" w:cs="Times New Roman"/>
          <w:sz w:val="28"/>
          <w:szCs w:val="28"/>
        </w:rPr>
        <w:t xml:space="preserve"> Итого  израсходовано 101.904 рубля.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01F">
        <w:rPr>
          <w:rFonts w:ascii="Times New Roman" w:hAnsi="Times New Roman" w:cs="Times New Roman"/>
          <w:sz w:val="28"/>
          <w:szCs w:val="28"/>
        </w:rPr>
        <w:t>На основании вышеизложенного, очевидно, что все положения коллективного договора за 2021г. в отношении осуществления прав работников и обязанностей работодателя и профсоюзного комитета  выполнены почти в полном объеме.</w:t>
      </w: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Директор МБОУ СОШ № 89                                                       Овечкина С.Д.</w:t>
      </w: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B5" w:rsidRPr="00DD301F" w:rsidRDefault="00CC66B5" w:rsidP="00CC66B5">
      <w:pPr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                      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 xml:space="preserve"> Н.Х</w:t>
      </w:r>
    </w:p>
    <w:p w:rsidR="00CC66B5" w:rsidRPr="00DD301F" w:rsidRDefault="00CC66B5" w:rsidP="00CC66B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rPr>
          <w:rFonts w:ascii="Times New Roman" w:hAnsi="Times New Roman" w:cs="Times New Roman"/>
          <w:sz w:val="28"/>
          <w:szCs w:val="28"/>
        </w:rPr>
      </w:pPr>
    </w:p>
    <w:p w:rsidR="00CC66B5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B5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B5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B5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B5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B5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B5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B5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B5" w:rsidRPr="00DD301F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1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выполнении коллективного договора</w:t>
      </w:r>
    </w:p>
    <w:p w:rsidR="00CC66B5" w:rsidRPr="00DD301F" w:rsidRDefault="00CC66B5" w:rsidP="00CC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1F">
        <w:rPr>
          <w:rFonts w:ascii="Times New Roman" w:hAnsi="Times New Roman" w:cs="Times New Roman"/>
          <w:b/>
          <w:sz w:val="28"/>
          <w:szCs w:val="28"/>
        </w:rPr>
        <w:t>за 2017-2020 годы</w:t>
      </w:r>
    </w:p>
    <w:p w:rsidR="00CC66B5" w:rsidRPr="00DD301F" w:rsidRDefault="00CC66B5" w:rsidP="00CC6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Коллективным договором, принятым на 2017-2020 годы представителями Работодателя и Работников были приняты конкретные положения, которые закрепили права и обязанности сторон в сфере труда и социальных отношений, а также дополнительные льготы и гарантии для работников МБОУ СОШ № 89.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Администрация и профсоюзный комитет МБОУ СОШ №89 провела работу по подведению итогов выполнения коллективного договора за 2017-2020гг и сегодня мы предлагаем вашему вниманию отчет о выполнении разделов коллективного договора.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За истекший период Работодатель обеспечивал для Работников осуществление всех прав, предусмотренных законодательством РФ и коллективным договором. Это и безопасные условия труда, своевременная оплата за труд в соответствие с заключенными трудовыми договорами, повышение квалификации работников, и оздоровление сотрудников, и проведение культурно массовых мероприятий.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Численность работников за 2020 год составила 117 человек. Текучесть кадров составила – 8%. Оптимизация численности персонала происходила за счет естественного оттока работников – увольнение по собственному желанию, уход на пенсию, уход за тяжелобольным родственником, уход за ребенком до 14 лет. Прием на работу осуществлялся лишь в случае острой необходимости. Это позволило сохранить рабочие места и основной кадровый потенциал в школе. Количество работающих в организации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>выше 5 лет- 21,свыше 10 лет- 15, свыше 20 лет- 10, свыше 25лет-15, свыше 30 лет-8 , количество молодых педагогических кадров до 35 лет- 29, количество молодых специалистов- 7.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Трудовые отношения при поступлении на работу оформляются заключением письменного трудового договора. Все работники в обязательном порядке знакомятся с коллективным договором и другими локальными актами организации. Вновь принимаемые работники знакомятся с этими документами под роспись перед заключением трудового договора.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Расторжение трудовых договоров производилось в 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строгом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соответствие с формулировками Трудового кодекса РФ.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lastRenderedPageBreak/>
        <w:t>Режим работы в организации утвержден правилами внутреннего трудового распорядка. Для педагогических работников установлена нормальная продолжительность рабочего времени (не более 36 часов в неделю), для остальных категорий (не более 40 часов в неделю) В предпраздничные дни продолжительность рабочего дня (смены) сокращалась на 1 час.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В целях предотвращения сокращения численности и штата и сохранения рабочих мест для работников предприятия в соответствие со ст.74 ТК РФ на предприятии можно было вводить режим неполного рабочего времени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</w:t>
      </w:r>
      <w:r w:rsidRPr="00DD301F">
        <w:rPr>
          <w:rFonts w:ascii="Times New Roman" w:hAnsi="Times New Roman" w:cs="Times New Roman"/>
          <w:sz w:val="28"/>
          <w:szCs w:val="28"/>
          <w:u w:val="single"/>
        </w:rPr>
        <w:t>но данные мероприятия в 2017-2020 году не проводились</w:t>
      </w:r>
      <w:r w:rsidRPr="00DD301F">
        <w:rPr>
          <w:rFonts w:ascii="Times New Roman" w:hAnsi="Times New Roman" w:cs="Times New Roman"/>
          <w:sz w:val="28"/>
          <w:szCs w:val="28"/>
        </w:rPr>
        <w:t xml:space="preserve">, в связи с отсутствием  возможности. 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Заработная плата выплачивалась своевременно, в 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установленные коллективным договором </w:t>
      </w:r>
      <w:r w:rsidRPr="00DD301F">
        <w:rPr>
          <w:rFonts w:ascii="Times New Roman" w:hAnsi="Times New Roman" w:cs="Times New Roman"/>
          <w:sz w:val="28"/>
          <w:szCs w:val="28"/>
          <w:u w:val="single"/>
        </w:rPr>
        <w:t>(8,23 числа каждого месяца</w:t>
      </w:r>
      <w:r w:rsidRPr="00DD301F">
        <w:rPr>
          <w:rFonts w:ascii="Times New Roman" w:hAnsi="Times New Roman" w:cs="Times New Roman"/>
          <w:sz w:val="28"/>
          <w:szCs w:val="28"/>
        </w:rPr>
        <w:t>), и в полном объеме. Минимальный размер заработной платы в организации установлен не ниже уровня прожиточного минимума, т.е. 12 тысяч 130 рублей. Среднемесячная заработная плата педагогических работников составила 30. тысяч 940 рублей. Задолженности по заработной плате в организации не было.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Ежегодные оплачиваемые отпуска работникам предоставлялись в  соответствие с утвержденным графиком отпусков. Продолжительность отпуска для педагогических работников составила 56 календарных дней. Минимальная продолжительность отпуска составила 28 календарных дней. 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дополнительные отпуска с сохранением среднего заработка, всем работникам, которые обучаются в образовательных учреждениях высшего и среднего образования, имеющих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госаккредитацию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>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отчетного периода к работникам применялись следующие меры морального и материального поощрения – объявление благодарности, вручение почетных грамот, денежных премий к профессиональному празднику                                        Дню Учителя, к Новому году, 23 февраля, 8 марта, в связи с победой в профессиональных конкурсах и юбилейными датами.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В 2017-2020гг были осуществлены мероприятия по повышению квалификации и подготовке кадров (</w:t>
      </w:r>
      <w:r w:rsidRPr="00DD301F">
        <w:rPr>
          <w:rFonts w:ascii="Times New Roman" w:hAnsi="Times New Roman" w:cs="Times New Roman"/>
          <w:sz w:val="28"/>
          <w:szCs w:val="28"/>
          <w:u w:val="single"/>
        </w:rPr>
        <w:t xml:space="preserve">ГБОУ ИРО КК-11 человек, НОЧУ ДПО Краснодарский </w:t>
      </w:r>
      <w:proofErr w:type="spellStart"/>
      <w:r w:rsidRPr="00DD301F">
        <w:rPr>
          <w:rFonts w:ascii="Times New Roman" w:hAnsi="Times New Roman" w:cs="Times New Roman"/>
          <w:sz w:val="28"/>
          <w:szCs w:val="28"/>
          <w:u w:val="single"/>
        </w:rPr>
        <w:t>многопрофильнй</w:t>
      </w:r>
      <w:proofErr w:type="spellEnd"/>
      <w:r w:rsidRPr="00DD301F">
        <w:rPr>
          <w:rFonts w:ascii="Times New Roman" w:hAnsi="Times New Roman" w:cs="Times New Roman"/>
          <w:sz w:val="28"/>
          <w:szCs w:val="28"/>
          <w:u w:val="single"/>
        </w:rPr>
        <w:t xml:space="preserve"> институт </w:t>
      </w:r>
      <w:proofErr w:type="spellStart"/>
      <w:r w:rsidRPr="00DD301F">
        <w:rPr>
          <w:rFonts w:ascii="Times New Roman" w:hAnsi="Times New Roman" w:cs="Times New Roman"/>
          <w:sz w:val="28"/>
          <w:szCs w:val="28"/>
          <w:u w:val="single"/>
        </w:rPr>
        <w:t>дополнтиельного</w:t>
      </w:r>
      <w:proofErr w:type="spellEnd"/>
      <w:r w:rsidRPr="00DD301F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образования-18 человек</w:t>
      </w:r>
      <w:r w:rsidRPr="00DD301F">
        <w:rPr>
          <w:rFonts w:ascii="Times New Roman" w:hAnsi="Times New Roman" w:cs="Times New Roman"/>
          <w:sz w:val="28"/>
          <w:szCs w:val="28"/>
        </w:rPr>
        <w:t>). Педагогов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имеющих высшую квалификационную категорию в </w:t>
      </w:r>
      <w:r w:rsidRPr="00DD301F">
        <w:rPr>
          <w:rFonts w:ascii="Times New Roman" w:hAnsi="Times New Roman" w:cs="Times New Roman"/>
          <w:sz w:val="28"/>
          <w:szCs w:val="28"/>
        </w:rPr>
        <w:lastRenderedPageBreak/>
        <w:t>школе-30,первую категорию-14,на соответствие занимаемой должности -18,не имеют категорий-24.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Большое внимание уделяется обеспечению безопасных условий труда и выполнению Соглашения по охране труда: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- работодателем проведена аттестация 15 рабочих мест по условиям труда (</w:t>
      </w:r>
      <w:r w:rsidRPr="00DD301F">
        <w:rPr>
          <w:rFonts w:ascii="Times New Roman" w:hAnsi="Times New Roman" w:cs="Times New Roman"/>
          <w:sz w:val="28"/>
          <w:szCs w:val="28"/>
          <w:u w:val="single"/>
        </w:rPr>
        <w:t>15000.241 рубль 10 коп</w:t>
      </w:r>
      <w:r w:rsidRPr="00DD301F">
        <w:rPr>
          <w:rFonts w:ascii="Times New Roman" w:hAnsi="Times New Roman" w:cs="Times New Roman"/>
          <w:sz w:val="28"/>
          <w:szCs w:val="28"/>
        </w:rPr>
        <w:t>);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- проведены периодические и медицинские осмотры работников (</w:t>
      </w:r>
      <w:r w:rsidRPr="00DD301F">
        <w:rPr>
          <w:rFonts w:ascii="Times New Roman" w:hAnsi="Times New Roman" w:cs="Times New Roman"/>
          <w:sz w:val="28"/>
          <w:szCs w:val="28"/>
          <w:u w:val="single"/>
        </w:rPr>
        <w:t>162000.122 рубля</w:t>
      </w:r>
      <w:r w:rsidRPr="00DD301F">
        <w:rPr>
          <w:rFonts w:ascii="Times New Roman" w:hAnsi="Times New Roman" w:cs="Times New Roman"/>
          <w:sz w:val="28"/>
          <w:szCs w:val="28"/>
        </w:rPr>
        <w:t>);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- улучшены бытовые условия работников (ремонт санитарно-бытовых помещений, оснащение бытовой техникой  на сумму 100000 рублей);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- приобретена 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установленных норм специальная одежда и обувь (на сумму 20000 рублей);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- проведена вакцинация работников против ОРВИ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            Всего на мероприятии по охране труда в 2019 году затрачено средств на общую сумму более 257363.10коп, что в пересчете на одного работника составляет 261.60коп. В организации регулярно проводились мероприятия, посвященные Всемирному дню охраны труда. 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     Вопросу оздоровления сотрудников, к сожалению, уделялось недостаточно много внимания, о чем свидетельствует уменьшение количества  оздоровившихся в МБОУ КСОЦ «ОЛЬГИНКА»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За 20017-2020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>. это число составило -7 работающих сотрудников и 11 ветеранов педагогического труда ,находящихся на заслуженном отдыхе. Путевки выделялись, но желающих оздоровиться  не было. «День здоровья» для сотрудников тоже пришлось отменить в апреле 2020 года.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 В вопросах соблюдения социальных гарантий и льгот нужно отметить, что все пункты о предоставлении гарантий администрацией и профсоюзным комитетом  школы выполнены почти в полном объеме. Общая сумма пакета социальных гарантий составляет 360тыс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>ублей, что в пересчете на 1 работающего составляет 310 рублей.</w:t>
      </w:r>
    </w:p>
    <w:p w:rsidR="00CC66B5" w:rsidRPr="00DD301F" w:rsidRDefault="00CC66B5" w:rsidP="00CC66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1F">
        <w:rPr>
          <w:rFonts w:ascii="Times New Roman" w:hAnsi="Times New Roman" w:cs="Times New Roman"/>
          <w:sz w:val="28"/>
          <w:szCs w:val="28"/>
        </w:rPr>
        <w:t xml:space="preserve">Со счета школы и первичной профсоюзной организации была оказана материальная помощь в размере 1000 рублей в связи с потерей близкого родственника -14 членам Профсоюза и ветеранам пенсионерам, в связи с юбилеем членов Профсоюза -35,в связи с юбилеем ветеранов пенсионеров-9, в связи с бракосочетанием-6, в связи с рождением ребенка -5,в связи с </w:t>
      </w:r>
      <w:r w:rsidRPr="00DD301F">
        <w:rPr>
          <w:rFonts w:ascii="Times New Roman" w:hAnsi="Times New Roman" w:cs="Times New Roman"/>
          <w:sz w:val="28"/>
          <w:szCs w:val="28"/>
        </w:rPr>
        <w:lastRenderedPageBreak/>
        <w:t>уходом на пенсию были приобретены подарки на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сумму 10000 рублей для 4х ветеранов пенсионеров. На проведение праздничных мероприятий, посвященных 30 летнему Юбилею школы,  Дню Учителя, Новому году, 23 февраля, 8 марта,  акций Профсоюза, на приобретение новогодних подарков для детей сотрудников было израсходовано более 100 тысяч рублей.  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01F">
        <w:rPr>
          <w:rFonts w:ascii="Times New Roman" w:hAnsi="Times New Roman" w:cs="Times New Roman"/>
          <w:sz w:val="28"/>
          <w:szCs w:val="28"/>
        </w:rPr>
        <w:t>На основании вышеизложенного, очевидно, что все положения коллективного договора за 2017-2020 гг. в отношении осуществления прав работников и обязанностей работодателя и профсоюзного комитета  выполнены почти в полном объеме.</w:t>
      </w:r>
    </w:p>
    <w:p w:rsidR="00CC66B5" w:rsidRPr="00DD301F" w:rsidRDefault="00CC66B5" w:rsidP="00CC66B5">
      <w:pPr>
        <w:ind w:firstLine="91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>Директор МБОУ СОШ № 89                                                       Овечкина С.Д.</w:t>
      </w: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D301F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DD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B5" w:rsidRPr="00DD301F" w:rsidRDefault="00CC66B5" w:rsidP="00CC66B5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DD301F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30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D301F"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 w:rsidRPr="00DD301F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6853A4" w:rsidRDefault="006853A4"/>
    <w:sectPr w:rsidR="0068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5"/>
    <w:rsid w:val="006853A4"/>
    <w:rsid w:val="00C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2022-01-11T09:20:00Z</dcterms:created>
  <dcterms:modified xsi:type="dcterms:W3CDTF">2022-01-11T09:21:00Z</dcterms:modified>
</cp:coreProperties>
</file>