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E83" w:rsidRDefault="00A939EA" w:rsidP="009E2E83">
      <w:pPr>
        <w:spacing w:after="180" w:line="240" w:lineRule="auto"/>
        <w:outlineLvl w:val="0"/>
        <w:rPr>
          <w:rFonts w:ascii="Times New Roman" w:eastAsia="Times New Roman" w:hAnsi="Times New Roman" w:cs="Times New Roman"/>
          <w:caps/>
          <w:kern w:val="36"/>
          <w:sz w:val="50"/>
          <w:szCs w:val="50"/>
          <w:lang w:eastAsia="ru-RU"/>
        </w:rPr>
      </w:pPr>
      <w:r w:rsidRPr="00A939EA">
        <w:rPr>
          <w:rFonts w:ascii="Times New Roman" w:eastAsia="Times New Roman" w:hAnsi="Times New Roman" w:cs="Times New Roman"/>
          <w:caps/>
          <w:kern w:val="36"/>
          <w:sz w:val="50"/>
          <w:szCs w:val="50"/>
          <w:lang w:eastAsia="ru-RU"/>
        </w:rPr>
        <w:t>Ядовитые и опасные растения Кубани</w:t>
      </w:r>
    </w:p>
    <w:p w:rsidR="00A939EA" w:rsidRPr="00A939EA" w:rsidRDefault="00A939EA" w:rsidP="009E2E83">
      <w:pPr>
        <w:spacing w:after="18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 xml:space="preserve">Борщевик </w:t>
      </w:r>
      <w:proofErr w:type="spellStart"/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Сосновского</w:t>
      </w:r>
      <w:proofErr w:type="gramStart"/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алейшее</w:t>
      </w:r>
      <w:proofErr w:type="spell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прикосновение к этому чудовищному растению вызывает жуткие и неизлечимые ожоги при выходе на солнце. Схема такая: в тени человек дотронулся до опасного растения и ничего не заметил. Но стоит такому несчастному окунуться в солнечные лучи, как на месте соприкосновения с растением </w:t>
      </w:r>
      <w:proofErr w:type="gram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</w:t>
      </w:r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возникает отвратительный и болезненный ожог. В результате на всю жизнь остается шрам.</w:t>
      </w:r>
    </w:p>
    <w:p w:rsidR="00A939EA" w:rsidRPr="00A939EA" w:rsidRDefault="00A939EA" w:rsidP="00A93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7620000" cy="5715000"/>
            <wp:effectExtent l="19050" t="0" r="0" b="0"/>
            <wp:docPr id="1" name="Рисунок 1" descr="борщевик сосновского фото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щевик сосновского фото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опознать это зеленое чудовище? Его цветение начинается в мае, и в своих размерах он достигает двух-трех метров.  Имеет полый стебель, большие листья и белые цветки, собранные в зонтики. Встречается два вида борщевика: обыкновенный и пушистый. При этом оба представляют опасность в течение всего лета. Растет оно обычно по обочинам дорог, оград дачных участков, на лесных полянах и опушках. Так что, если вы все же решили убрать со своего пути это растение, то воспользуйтесь перчатками.</w:t>
      </w:r>
    </w:p>
    <w:p w:rsidR="00A939EA" w:rsidRP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lastRenderedPageBreak/>
        <w:t>Ясенец Кавказский</w:t>
      </w:r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7620000" cy="5553075"/>
            <wp:effectExtent l="19050" t="0" r="0" b="0"/>
            <wp:docPr id="2" name="Рисунок 2" descr="ясенец кавказский фото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сенец кавказский фото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E83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вид довольно симпатичное растение. Казалось бы, что такого оно может сделать?  Но нет! Дело в том, что цветки ясенца содержат огромное количество эфирного  масла, которое имеет неприятный сильный запах. В его состав входит анетол и </w:t>
      </w:r>
      <w:proofErr w:type="spell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метилхавикол</w:t>
      </w:r>
      <w:proofErr w:type="spell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 </w:t>
      </w:r>
      <w:proofErr w:type="gram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пары</w:t>
      </w:r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могут причинить вред человеку не только при непосредственном контакте, но даже на расстоянии.  Они вызывают воспаление, сыпь и ожоги</w:t>
      </w:r>
      <w:proofErr w:type="gram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 это еще не все, даже воздух вокруг этого растения во время его цветения настолько  насыщен эфирными парами, что если поднести к нему огонь, то вспыхивает ярко-голубое пламя, которое самому ясенцу не угрожает. Именно за это ему и присвоили название «Неопалимая Купина»</w:t>
      </w:r>
    </w:p>
    <w:p w:rsidR="009E2E83" w:rsidRDefault="009E2E83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E83" w:rsidRDefault="009E2E83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lastRenderedPageBreak/>
        <w:t>Аконит</w:t>
      </w:r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милых, но довольно опасных растений можно выделить еще одно.  Это Аконит или по-другому Борец, он немного похож на ясенец. Растение это многолетнее, ядовитое, из семейства </w:t>
      </w:r>
      <w:proofErr w:type="gram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лютиковых</w:t>
      </w:r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Ох уж, эти лютики!</w:t>
      </w:r>
    </w:p>
    <w:p w:rsidR="00A939EA" w:rsidRPr="00A939EA" w:rsidRDefault="00A939EA" w:rsidP="00A93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7315200" cy="6162675"/>
            <wp:effectExtent l="19050" t="0" r="0" b="0"/>
            <wp:docPr id="3" name="Рисунок 3" descr="аконит фото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онит фото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части Борца содержат яд аконитин, особенно ядовиты его корни. Яд проявляет себя жгучими болями во рту и на языке, после чего начинается сильное потоотделение, повышается пульс, расширяются зрачки больного, ему становится дурно, начинаются сильные головные боли. Затем наступает рвота, судороги, дрожь, ухудшение дыхания и при неоказании экстренной помощи наступает летальный исход. Молодые побеги Борца не так ядовиты, как в период цветения, к созреванию семян уровень яда снова снижается.</w:t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lastRenderedPageBreak/>
        <w:t>Опасный ландыш</w:t>
      </w:r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детей лучше всего оберегать от прекрасного и всеми любимого ландыша. Да-да! Он тоже опасен.</w:t>
      </w: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7620000" cy="5715000"/>
            <wp:effectExtent l="19050" t="0" r="0" b="0"/>
            <wp:docPr id="4" name="Рисунок 4" descr="ландыш фото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ндыш фото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Ядовито все растение, но особенно красно-оранжевые ягоды, появляющиеся на его стеблях к концу лета. Съеденные ягоды вызывают тяжелое отравление, тошноту, головокружение, пульс становится редким, пострадавший жалуется на головную боль и шум в ушах, выступает холодный пот. Зрачки при отравлении ландышем сужаются, в некоторых случаях возникают судороги. Так в мае и июне будьте особо внимательны.</w:t>
      </w: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lastRenderedPageBreak/>
        <w:t>Вездесущая амброзия</w:t>
      </w:r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Аллергикам лучше воздержаться от пребывания близ амброзии. Такой человек ощущает территорию с амброзией размером с квадратный метр на расстоянии двух километров. Аллергия на амброзию настолько устойчива, что человек, уже пострадавший от ее пыльцы, даже выехав за пределы произрастания, в период цветения амброзии будет подвержен приступам «сенной лихорадки».</w:t>
      </w:r>
    </w:p>
    <w:p w:rsidR="00A939EA" w:rsidRPr="00A939EA" w:rsidRDefault="00A939EA" w:rsidP="00A93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6905625" cy="5048250"/>
            <wp:effectExtent l="19050" t="0" r="9525" b="0"/>
            <wp:docPr id="5" name="Рисунок 5" descr="амброзия фото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мброзия фото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Амброзия выделяет эфирные масла, вызывающие сильнейшую головную боль. Поэтому в жаркий день специалисты категорически не рекомендуют находиться там, где растет сорняк. Так что, если вы все же выехали на дачу, а вокруг произрастает амброзия, то переждите солнечный период дня в доме, а на улицу выходите вечером после заката солнца. И перед поездкой обязательно обратитесь к врачу, чтобы он вам выписал хорошие </w:t>
      </w:r>
      <w:proofErr w:type="spell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противоаллергенные</w:t>
      </w:r>
      <w:proofErr w:type="spell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препараты.</w:t>
      </w: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lastRenderedPageBreak/>
        <w:t>Волчья ягода</w:t>
      </w:r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Ядовитые и опасные растения Краснодарского края и Адыгеи включают в себя и эту красивую ягоду. С августа до поздней осени, если вы пребываете в лесной зоне, обязательно оберегайте малышей от волчьей ягоды. В ягодах, листьях и коре этого растения содержатся сильные яды — глюкозид </w:t>
      </w:r>
      <w:proofErr w:type="spell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дафнин</w:t>
      </w:r>
      <w:proofErr w:type="spell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нарывная смола </w:t>
      </w:r>
      <w:proofErr w:type="spell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мезереин</w:t>
      </w:r>
      <w:proofErr w:type="spell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7610475" cy="5715000"/>
            <wp:effectExtent l="19050" t="0" r="9525" b="0"/>
            <wp:docPr id="6" name="Рисунок 6" descr="волчья ягода фото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лчья ягода фото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К счастью, вкус у них остро жгучий — много не съешь, но пять-шесть ягод могут быть смертельны для человека, а 30 граммов листьев отравляют лошадь. Если ваш ребенок жалуется на жжение во рту, боль под ложечкой, тошноту, слабость, если у него появилась внезапная рвота или судороги, то срочно езжайте к врачу.</w:t>
      </w: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lastRenderedPageBreak/>
        <w:t xml:space="preserve">Вороний глаз или </w:t>
      </w:r>
      <w:proofErr w:type="spellStart"/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четырехлистник</w:t>
      </w:r>
      <w:proofErr w:type="spellEnd"/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менее привлекательным, но и не менее опасным является Вороний глаз или </w:t>
      </w:r>
      <w:proofErr w:type="spell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четырехлистник</w:t>
      </w:r>
      <w:proofErr w:type="spell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.  Его, как правило, можно найти в хвойных или смешанных лесах  с мая по август месяц.</w:t>
      </w:r>
    </w:p>
    <w:p w:rsidR="00A939EA" w:rsidRPr="00A939EA" w:rsidRDefault="00A939EA" w:rsidP="00A93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9239250" cy="6924675"/>
            <wp:effectExtent l="19050" t="0" r="0" b="0"/>
            <wp:docPr id="7" name="Рисунок 7" descr="вороний глаз фото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роний глаз фото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Ядовито все растение, но особенно – ягоды, которые вызывают не только отравление, но и расстройство нервной системы. На вид эти ягодки очень аппетитные, иногда их принимают за голубику или чернику и нередко дети норовят их попробовать на вкус. Вот этому надо уделять двойное внимание, и если недалеко от вашей дачи находятся эти кустарники, то лучше их вырубить, несмотря на красивый вид.</w:t>
      </w:r>
    </w:p>
    <w:p w:rsidR="00A939EA" w:rsidRP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lastRenderedPageBreak/>
        <w:t>Белена черная</w:t>
      </w:r>
      <w:r w:rsidR="00A92CA9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помните, как в «</w:t>
      </w:r>
      <w:proofErr w:type="spell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Простоквашино</w:t>
      </w:r>
      <w:proofErr w:type="spell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корова кота </w:t>
      </w:r>
      <w:proofErr w:type="spell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Матроскина</w:t>
      </w:r>
      <w:proofErr w:type="spell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объелась белены? Да-да, далее речь пойдет именно о ней. Белена черная – сорняк, как и борщевик. Чаще всего она встречается вблизи жилья, на улицах, свалках и пустырях, а также на лугах. Ее отличительные черты крупные листья  с большими зубцами, серовато-зеленые.</w:t>
      </w:r>
    </w:p>
    <w:p w:rsidR="00A939EA" w:rsidRPr="00A939EA" w:rsidRDefault="00A939EA" w:rsidP="00A93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4514850" cy="2981325"/>
            <wp:effectExtent l="19050" t="0" r="0" b="0"/>
            <wp:docPr id="8" name="Рисунок 8" descr="белена черная фото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лена черная фото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Крупные цветки имеют грязновато-желтый оттенок. Ядовито все растение, но особую опасность представляют семена, похожие на маковые зерна, находящиеся в семенных коробочках. Если их пожевать, во рту появляется освежающий, сладко-горьковатый вкус. Употребление всего лишь 15-20 семян белены приводят к отравлению организма. Первые признаки отравления проявляются через 30-60 минут. Лицо и шея краснеют, обильно выделяется слюна, такое состояние резко сменяется сухостью во рту, до тошноты и рвоты обычно не доходит. Наблюдаются судороги рук и ног. Пострадавшие очень возбуждены. Они бегают, кричат, смеются. Больные бредят, неправильно воспринимают окружающие предметы. Самые крохотные предметы в их глазах приобретают фантастические размеры. Может вызвать смерть от остановки дыхания.</w:t>
      </w: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lastRenderedPageBreak/>
        <w:t>Дурман обыкновенный</w:t>
      </w:r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признакам отравления на белену очень похоже такое растение, как Дурман обыкновенный. Да и растут они в схожих местах. Черные зерна походят на фасоль в колючей семенной коробочке. Ядовиты как зерна, так и само растение. Дурман имеет неприятный запах, поэтому вероятность, что кто-то решит отведать его листья или цветы, невысока. Чаще отравления происходят осенью, когда дети (и не только) проверяют на вкус его черные семена, собранные в коробочках с шипами.</w:t>
      </w:r>
    </w:p>
    <w:p w:rsidR="00A939EA" w:rsidRPr="00A939EA" w:rsidRDefault="00A939EA" w:rsidP="00A93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4514850" cy="3381375"/>
            <wp:effectExtent l="19050" t="0" r="0" b="0"/>
            <wp:docPr id="9" name="Рисунок 9" descr="дурман обыкновенный фото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урман обыкновенный фото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Действующими веществами дурмана являются алкалоиды, которые обладают спазмолитическими свойствами (снижают тонус гладкой мускулатуры), расширяют зрачок, расслабляют мускулатуру бронхов, уменьшают секрецию и перистальтику кишечника.</w:t>
      </w: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легком отравлении появляются сухость во рту, расстройство речи и глотания</w:t>
      </w:r>
      <w:proofErr w:type="gram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расширение зрачков и нарушение ближнего видения, светобоязнь, сухость и покраснение кожных покровов, возбуждение, иногда бред и галлюцинации, тахикардия. При тяжелых отравлениях наблюдается полная потеря ориентации, резкое двигательное и психическое возбуждение, иногда судороги с последующей потерей сознания и развитием коматозного состояния. Резкое повышение температуры тела, цианоз (посинение) слизистых оболочек, одышка с появлением периодического дыхания типа </w:t>
      </w:r>
      <w:proofErr w:type="spell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Чейн-Стокса</w:t>
      </w:r>
      <w:proofErr w:type="spell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пульс не стабильный, слабый, падение артериального давления. Смерть наступает при явлениях паралича дыхательного центра и сосудистой недостаточности. Специфическим осложнением отравлений атропином являются трофические нарушения — значительные отеки подкожной клетчатки лица, в области предплечий и голеней.</w:t>
      </w: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lastRenderedPageBreak/>
        <w:t xml:space="preserve">Вех </w:t>
      </w:r>
      <w:proofErr w:type="gramStart"/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ядовитый</w:t>
      </w:r>
      <w:proofErr w:type="gramEnd"/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один пример из ряда смертельно ядовитых растений — вех Ядовитый. Его сок может вызвать смерть, так как находящиеся в нем вещества вызывают паралич двигательных нервов. Особенно ядовиты семена – мелкие, серые, шаровидные плоды. Неосведомленные люди могут спутать с дягилем, лесным дудником, тмином и другими съедобными растениями, обладающими полым стеблем.</w:t>
      </w:r>
    </w:p>
    <w:p w:rsidR="00A939EA" w:rsidRPr="00A939EA" w:rsidRDefault="00A939EA" w:rsidP="00A93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7620000" cy="5067300"/>
            <wp:effectExtent l="19050" t="0" r="0" b="0"/>
            <wp:docPr id="10" name="Рисунок 10" descr="вех ядовитый фото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х ядовитый фото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отравления: головная боль, головокружение, тошнота, рвота, понос, слюнотечение, холодный пот, расстройство слуха и зрения (колебания предметов перед глазами, предметы расплываются).</w:t>
      </w:r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Лицо бледное, глотание затруднено, пульс вначале медленный, затем учащенный, неправильный, зрачки сужены, появляются судорожные подергивания мышц, которые переходят в выраженные судороги. Снизу вверх нарастает потеря чувствительности и двигательной активности: паралич начинается со стоп, поднимается к диафрагме, вызывая ее паралич, человек перестает дышать. Ноги становятся тяжелыми, появляется озноб во всем теле, ощущение ползания мурашек в ногах, нарушение походки. Легкие случаи отравления могут ограничиться расстройством работы органов пищеварения, </w:t>
      </w:r>
      <w:proofErr w:type="gram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тяжелых — на первый план выходят параличи и нарушение дыхания.</w:t>
      </w:r>
    </w:p>
    <w:p w:rsidR="00A939EA" w:rsidRP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lastRenderedPageBreak/>
        <w:t>Наперстянка Пурпурная</w:t>
      </w:r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Ох, какое красивое растение, но в очередной раз смертельно ядовитое — наперстянка Пурпурная. Это двухлетнее травянистое растение, встречающееся в России, на Украине, Кавказе, в южных районах Краснодарского края. Растет по лесным опушкам, небольшим рощам и лесам. Часто встречается на дачных участках. Она привлекает внимание своим ярким, необычным видом и крупными цветками. Все части растения ядовиты даже в небольшой дозе.</w:t>
      </w:r>
    </w:p>
    <w:p w:rsidR="00A939EA" w:rsidRPr="00A939EA" w:rsidRDefault="00A939EA" w:rsidP="00A93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7620000" cy="5715000"/>
            <wp:effectExtent l="19050" t="0" r="0" b="0"/>
            <wp:docPr id="11" name="Рисунок 11" descr="наперстянка пурпурная фото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перстянка пурпурная фото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могут перепутать с семенами мака плоды наперстянки – яйцевидные коробочки с очень мелкими семенами. </w:t>
      </w:r>
      <w:proofErr w:type="gram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отравления: боль в подложечной области, тошнота, рвота, икота, понос, резко замедленный, неравномерный пульс, постепенно учащающийся.</w:t>
      </w:r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симптомам также относится сильная слабость, бред, кома, судороги остановка кровообращения. Первая помощь и лечение: покой, постельный режим, раствор танина или взвесь (размятый активированный уголь, смешанный с водой) активированного угля. Также рекомендуется солевое слабительное после промывания желудка. При рвоте, особенно неукротимой, — глотание льда. Рвотное противопоказано. Вызов «Скорой помощи» обязателен.</w:t>
      </w:r>
    </w:p>
    <w:p w:rsidR="00A939EA" w:rsidRP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lastRenderedPageBreak/>
        <w:t xml:space="preserve">Белладонна или Сонная </w:t>
      </w:r>
      <w:proofErr w:type="gramStart"/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дурь</w:t>
      </w:r>
      <w:proofErr w:type="gramEnd"/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одно опаснейшее растение – это </w:t>
      </w:r>
      <w:proofErr w:type="spell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беладонна</w:t>
      </w:r>
      <w:proofErr w:type="spell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Сонная </w:t>
      </w:r>
      <w:proofErr w:type="gram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Дурь</w:t>
      </w:r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Её крупные черновато-фиолетовые ягоды содержат алкалоиды </w:t>
      </w:r>
      <w:proofErr w:type="spell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тропановой</w:t>
      </w:r>
      <w:proofErr w:type="spell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группы. Белладонна, оказывает сильное </w:t>
      </w:r>
      <w:proofErr w:type="gram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отравляющие</w:t>
      </w:r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действие, нередко рвота вместе с кровью. Одной ягоды достаточно, чтобы отравиться, а 3-4 могут привести к смертельному исходу.</w:t>
      </w:r>
    </w:p>
    <w:p w:rsidR="00A939EA" w:rsidRPr="00A939EA" w:rsidRDefault="00A939EA" w:rsidP="00A93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8572500" cy="5715000"/>
            <wp:effectExtent l="19050" t="0" r="0" b="0"/>
            <wp:docPr id="12" name="Рисунок 12" descr="белладонна фото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лладонна фото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</w:p>
    <w:p w:rsid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</w:p>
    <w:p w:rsid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lastRenderedPageBreak/>
        <w:t>Опасный чистотел</w:t>
      </w:r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мы помним такой полезный чистотел, которым замазывают ранки. Что же, он действительно полезен, но в малых дозах. Если использовать его в больших количествах, то он может быть ядовит. Им можно очень тяжело отравиться. При отравлении чистотел вызывает тошноту, угнетение нервной системы, судороги, замедление пульса и резкое снижение артериального давления. Первая помощь при отравлении чистотелом — это немедленное промывание желудка и введение в кровь как можно большего количества жидкостей.</w:t>
      </w:r>
    </w:p>
    <w:p w:rsid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9EA" w:rsidRPr="00A939EA" w:rsidRDefault="00A939EA" w:rsidP="00A93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7143750" cy="4762500"/>
            <wp:effectExtent l="19050" t="0" r="0" b="0"/>
            <wp:docPr id="13" name="Рисунок 13" descr="чистотел фото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истотел фото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</w:p>
    <w:p w:rsid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</w:p>
    <w:p w:rsid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</w:p>
    <w:p w:rsidR="00A939EA" w:rsidRPr="00A939EA" w:rsidRDefault="00A939EA" w:rsidP="00A939EA">
      <w:pPr>
        <w:shd w:val="clear" w:color="auto" w:fill="FFFFFF"/>
        <w:spacing w:before="540" w:after="18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A939EA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lastRenderedPageBreak/>
        <w:t>Опасная акация</w:t>
      </w:r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.</w:t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 замечательная и радующая глаз акация тоже может стать причиной плохого отдыха. Ее цветы используются в лечебных целях</w:t>
      </w:r>
      <w:proofErr w:type="gram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вот  корни и кора акации содержат вещества, которые вредны для нашего организма и могут вызвать отравление.</w:t>
      </w:r>
    </w:p>
    <w:p w:rsidR="00A939EA" w:rsidRPr="00A939EA" w:rsidRDefault="00A939EA" w:rsidP="00A939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890D"/>
          <w:sz w:val="24"/>
          <w:szCs w:val="24"/>
          <w:lang w:eastAsia="ru-RU"/>
        </w:rPr>
        <w:drawing>
          <wp:inline distT="0" distB="0" distL="0" distR="0">
            <wp:extent cx="7620000" cy="5715000"/>
            <wp:effectExtent l="19050" t="0" r="0" b="0"/>
            <wp:docPr id="14" name="Рисунок 14" descr="акация фото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кация фото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EA" w:rsidRPr="00A939EA" w:rsidRDefault="00A939EA" w:rsidP="00A939EA">
      <w:pPr>
        <w:shd w:val="clear" w:color="auto" w:fill="FFFFFF"/>
        <w:spacing w:before="135" w:line="240" w:lineRule="auto"/>
        <w:rPr>
          <w:rFonts w:ascii="Times New Roman" w:eastAsia="Times New Roman" w:hAnsi="Times New Roman" w:cs="Times New Roman"/>
          <w:i/>
          <w:iCs/>
          <w:color w:val="767676"/>
          <w:sz w:val="18"/>
          <w:szCs w:val="18"/>
          <w:lang w:eastAsia="ru-RU"/>
        </w:rPr>
      </w:pPr>
      <w:r w:rsidRPr="00A939EA">
        <w:rPr>
          <w:rFonts w:ascii="Times New Roman" w:eastAsia="Times New Roman" w:hAnsi="Times New Roman" w:cs="Times New Roman"/>
          <w:i/>
          <w:iCs/>
          <w:color w:val="767676"/>
          <w:sz w:val="18"/>
          <w:szCs w:val="18"/>
          <w:lang w:eastAsia="ru-RU"/>
        </w:rPr>
        <w:t>/</w:t>
      </w:r>
    </w:p>
    <w:p w:rsidR="00A939EA" w:rsidRPr="00A939EA" w:rsidRDefault="00A939EA" w:rsidP="00A939EA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Симптомы отравления: тошнота, рвота, схваткообразные боли в животе, понос. Может быть кровавый стул, кровь в моче, острая </w:t>
      </w:r>
      <w:proofErr w:type="spellStart"/>
      <w:proofErr w:type="gram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сердечно-сосудистая</w:t>
      </w:r>
      <w:proofErr w:type="spellEnd"/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недостаточность. Возможны резкие психические расстройства, судороги, потеря сознания. Первая помощь: промывание желудка 2-3 раза слабым раствором. Давать активированный уголь по 2 таблетки каждые 2 часа. При сильном отравлении дать сердечные средства — валокордин, настойку боярышника</w:t>
      </w:r>
      <w:proofErr w:type="gramStart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>… И</w:t>
      </w:r>
      <w:proofErr w:type="gramEnd"/>
      <w:r w:rsidRPr="00A93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 вызвать врача.</w:t>
      </w:r>
    </w:p>
    <w:p w:rsidR="00850AB6" w:rsidRDefault="00850AB6"/>
    <w:sectPr w:rsidR="00850AB6" w:rsidSect="00850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39EA"/>
    <w:rsid w:val="00033F99"/>
    <w:rsid w:val="00850AB6"/>
    <w:rsid w:val="009E2E83"/>
    <w:rsid w:val="00A13FD8"/>
    <w:rsid w:val="00A92CA9"/>
    <w:rsid w:val="00A939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AB6"/>
  </w:style>
  <w:style w:type="paragraph" w:styleId="1">
    <w:name w:val="heading 1"/>
    <w:basedOn w:val="a"/>
    <w:link w:val="10"/>
    <w:uiPriority w:val="9"/>
    <w:qFormat/>
    <w:rsid w:val="00A939EA"/>
    <w:pPr>
      <w:spacing w:before="540" w:after="18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paragraph" w:styleId="3">
    <w:name w:val="heading 3"/>
    <w:basedOn w:val="a"/>
    <w:link w:val="30"/>
    <w:uiPriority w:val="9"/>
    <w:qFormat/>
    <w:rsid w:val="00A939EA"/>
    <w:pPr>
      <w:spacing w:before="540" w:after="180" w:line="240" w:lineRule="auto"/>
      <w:outlineLvl w:val="2"/>
    </w:pPr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39EA"/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939EA"/>
    <w:rPr>
      <w:rFonts w:ascii="Times New Roman" w:eastAsia="Times New Roman" w:hAnsi="Times New Roman" w:cs="Times New Roman"/>
      <w:b/>
      <w:bCs/>
      <w:sz w:val="33"/>
      <w:szCs w:val="33"/>
      <w:lang w:eastAsia="ru-RU"/>
    </w:rPr>
  </w:style>
  <w:style w:type="paragraph" w:styleId="a3">
    <w:name w:val="Normal (Web)"/>
    <w:basedOn w:val="a"/>
    <w:uiPriority w:val="99"/>
    <w:semiHidden/>
    <w:unhideWhenUsed/>
    <w:rsid w:val="00A939EA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A939EA"/>
    <w:pPr>
      <w:spacing w:before="135" w:after="135" w:line="240" w:lineRule="auto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character" w:customStyle="1" w:styleId="entry-date2">
    <w:name w:val="entry-date2"/>
    <w:basedOn w:val="a0"/>
    <w:rsid w:val="00A939EA"/>
  </w:style>
  <w:style w:type="character" w:customStyle="1" w:styleId="author">
    <w:name w:val="author"/>
    <w:basedOn w:val="a0"/>
    <w:rsid w:val="00A939EA"/>
  </w:style>
  <w:style w:type="character" w:customStyle="1" w:styleId="comments-link">
    <w:name w:val="comments-link"/>
    <w:basedOn w:val="a0"/>
    <w:rsid w:val="00A939EA"/>
  </w:style>
  <w:style w:type="paragraph" w:styleId="a4">
    <w:name w:val="Balloon Text"/>
    <w:basedOn w:val="a"/>
    <w:link w:val="a5"/>
    <w:uiPriority w:val="99"/>
    <w:semiHidden/>
    <w:unhideWhenUsed/>
    <w:rsid w:val="00A9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6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8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927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73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28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9703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08390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38835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53420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92037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0503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21105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01740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50334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9539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298840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0014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6628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6;&#1080;&#1082;&#1080;&#1081;-&#1082;&#1086;&#1090;.&#1088;&#1092;/wp-content/uploads/2014/04/&#1072;&#1082;&#1086;&#1085;&#1080;&#1090;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&#1076;&#1080;&#1082;&#1080;&#1081;-&#1082;&#1086;&#1090;.&#1088;&#1092;/wp-content/uploads/2014/04/&#1073;&#1077;&#1083;&#1077;&#1085;&#1072;.jpg" TargetMode="External"/><Relationship Id="rId26" Type="http://schemas.openxmlformats.org/officeDocument/2006/relationships/hyperlink" Target="http://&#1076;&#1080;&#1082;&#1080;&#1081;-&#1082;&#1086;&#1090;.&#1088;&#1092;/wp-content/uploads/2014/04/&#1073;&#1077;&#1083;&#1083;&#1072;&#1076;&#1086;&#1085;&#1085;&#1072;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&#1076;&#1080;&#1082;&#1080;&#1081;-&#1082;&#1086;&#1090;.&#1088;&#1092;/wp-content/uploads/2014/04/&#1072;&#1084;&#1073;&#1088;&#1086;&#1079;&#1080;&#1103;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&#1076;&#1080;&#1082;&#1080;&#1081;-&#1082;&#1086;&#1090;.&#1088;&#1092;/wp-content/uploads/2014/04/&#1074;&#1086;&#1088;&#1086;&#1085;&#1080;&#1081;.jpg" TargetMode="External"/><Relationship Id="rId20" Type="http://schemas.openxmlformats.org/officeDocument/2006/relationships/hyperlink" Target="http://&#1076;&#1080;&#1082;&#1080;&#1081;-&#1082;&#1086;&#1090;.&#1088;&#1092;/wp-content/uploads/2014/04/&#1076;&#1091;&#1088;&#1084;&#1072;&#1085;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&#1076;&#1080;&#1082;&#1080;&#1081;-&#1082;&#1086;&#1090;.&#1088;&#1092;/wp-content/uploads/2014/04/&#1103;&#1089;&#1077;&#1085;&#1077;&#1094;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&#1076;&#1080;&#1082;&#1080;&#1081;-&#1082;&#1086;&#1090;.&#1088;&#1092;/wp-content/uploads/2014/04/naperstynka.jpg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&#1076;&#1080;&#1082;&#1080;&#1081;-&#1082;&#1086;&#1090;.&#1088;&#1092;/wp-content/uploads/2014/04/&#1095;&#1080;&#1089;&#1090;&#1086;&#1090;&#1077;&#1083;.jpg" TargetMode="External"/><Relationship Id="rId10" Type="http://schemas.openxmlformats.org/officeDocument/2006/relationships/hyperlink" Target="http://&#1076;&#1080;&#1082;&#1080;&#1081;-&#1082;&#1086;&#1090;.&#1088;&#1092;/wp-content/uploads/2014/04/&#1083;&#1072;&#1085;&#1076;&#1099;&#1096;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&#1076;&#1080;&#1082;&#1080;&#1081;-&#1082;&#1086;&#1090;.&#1088;&#1092;/wp-content/uploads/2014/04/&#1073;&#1086;&#1088;&#1097;&#1077;&#1074;&#1080;&#1082;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&#1076;&#1080;&#1082;&#1080;&#1081;-&#1082;&#1086;&#1090;.&#1088;&#1092;/wp-content/uploads/2014/04/&#1074;&#1086;&#1083;&#1095;&#1100;&#1103;.jpg" TargetMode="External"/><Relationship Id="rId22" Type="http://schemas.openxmlformats.org/officeDocument/2006/relationships/hyperlink" Target="http://&#1076;&#1080;&#1082;&#1080;&#1081;-&#1082;&#1086;&#1090;.&#1088;&#1092;/wp-content/uploads/2014/04/&#1074;&#1077;&#1093;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&#1076;&#1080;&#1082;&#1080;&#1081;-&#1082;&#1086;&#1090;.&#1088;&#1092;/wp-content/uploads/2014/04/&#1072;&#1082;&#1072;&#1094;&#1080;&#1103;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1718</Words>
  <Characters>9796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3</cp:revision>
  <dcterms:created xsi:type="dcterms:W3CDTF">2014-11-13T19:39:00Z</dcterms:created>
  <dcterms:modified xsi:type="dcterms:W3CDTF">2014-11-14T18:38:00Z</dcterms:modified>
</cp:coreProperties>
</file>